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96" w:rsidRPr="002073A6" w:rsidRDefault="00CE5203" w:rsidP="00470996">
      <w:pPr>
        <w:jc w:val="center"/>
        <w:rPr>
          <w:rFonts w:ascii="Trebuchet MS" w:hAnsi="Trebuchet MS" w:cs="Tahoma"/>
          <w:b/>
          <w:iCs/>
        </w:rPr>
      </w:pPr>
      <w:r>
        <w:rPr>
          <w:rFonts w:ascii="Trebuchet MS" w:hAnsi="Trebuchet MS" w:cs="Tahoma"/>
          <w:b/>
          <w:iCs/>
          <w:noProof/>
          <w:lang w:val="ro-RO" w:eastAsia="ro-RO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-510540</wp:posOffset>
            </wp:positionV>
            <wp:extent cx="7433310" cy="1158240"/>
            <wp:effectExtent l="19050" t="0" r="0" b="0"/>
            <wp:wrapNone/>
            <wp:docPr id="3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984">
        <w:rPr>
          <w:rFonts w:ascii="Trebuchet MS" w:hAnsi="Trebuchet MS" w:cs="Tahoma"/>
          <w:b/>
          <w:iCs/>
          <w:noProof/>
          <w:lang w:val="ro-RO" w:eastAsia="ro-R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-457200</wp:posOffset>
            </wp:positionV>
            <wp:extent cx="7433310" cy="1188720"/>
            <wp:effectExtent l="19050" t="0" r="0" b="0"/>
            <wp:wrapNone/>
            <wp:docPr id="5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301" w:rsidRPr="002073A6" w:rsidRDefault="00F67301" w:rsidP="00470996">
      <w:pPr>
        <w:jc w:val="center"/>
        <w:rPr>
          <w:rFonts w:ascii="Trebuchet MS" w:hAnsi="Trebuchet MS" w:cs="Tahoma"/>
          <w:b/>
          <w:iCs/>
        </w:rPr>
      </w:pPr>
    </w:p>
    <w:p w:rsidR="00F67301" w:rsidRPr="002073A6" w:rsidRDefault="00F67301" w:rsidP="00470996">
      <w:pPr>
        <w:jc w:val="center"/>
        <w:rPr>
          <w:rFonts w:ascii="Trebuchet MS" w:hAnsi="Trebuchet MS" w:cs="Tahoma"/>
          <w:b/>
          <w:iCs/>
        </w:rPr>
      </w:pPr>
    </w:p>
    <w:p w:rsidR="000715F3" w:rsidRDefault="000715F3" w:rsidP="007A5471">
      <w:pPr>
        <w:rPr>
          <w:rFonts w:ascii="Trebuchet MS" w:hAnsi="Trebuchet MS" w:cs="Tahoma"/>
          <w:iCs/>
          <w:sz w:val="22"/>
          <w:szCs w:val="22"/>
        </w:rPr>
      </w:pPr>
    </w:p>
    <w:p w:rsidR="0041752E" w:rsidRDefault="007A5471" w:rsidP="007A5471">
      <w:pPr>
        <w:rPr>
          <w:rFonts w:ascii="Trebuchet MS" w:hAnsi="Trebuchet MS" w:cs="Tahoma"/>
          <w:iCs/>
          <w:sz w:val="22"/>
          <w:szCs w:val="22"/>
        </w:rPr>
      </w:pPr>
      <w:r w:rsidRPr="009A7314">
        <w:rPr>
          <w:rFonts w:ascii="Trebuchet MS" w:hAnsi="Trebuchet MS" w:cs="Tahoma"/>
          <w:iCs/>
          <w:sz w:val="22"/>
          <w:szCs w:val="22"/>
        </w:rPr>
        <w:t>Nr.</w:t>
      </w:r>
      <w:r w:rsidR="00942959">
        <w:rPr>
          <w:rFonts w:ascii="Trebuchet MS" w:hAnsi="Trebuchet MS" w:cs="Tahoma"/>
          <w:iCs/>
          <w:sz w:val="22"/>
          <w:szCs w:val="22"/>
        </w:rPr>
        <w:t>_______</w:t>
      </w:r>
      <w:r w:rsidR="00E73A00">
        <w:rPr>
          <w:rFonts w:ascii="Trebuchet MS" w:hAnsi="Trebuchet MS" w:cs="Tahoma"/>
          <w:iCs/>
          <w:sz w:val="22"/>
          <w:szCs w:val="22"/>
        </w:rPr>
        <w:t>__</w:t>
      </w:r>
      <w:r w:rsidRPr="009A7314">
        <w:rPr>
          <w:rFonts w:ascii="Trebuchet MS" w:hAnsi="Trebuchet MS" w:cs="Tahoma"/>
          <w:iCs/>
          <w:sz w:val="22"/>
          <w:szCs w:val="22"/>
        </w:rPr>
        <w:t>/</w:t>
      </w:r>
      <w:r w:rsidR="00785A1F" w:rsidRPr="009A7314">
        <w:rPr>
          <w:rFonts w:ascii="Trebuchet MS" w:hAnsi="Trebuchet MS" w:cs="Tahoma"/>
          <w:iCs/>
          <w:sz w:val="22"/>
          <w:szCs w:val="22"/>
        </w:rPr>
        <w:t>S</w:t>
      </w:r>
      <w:r w:rsidRPr="009A7314">
        <w:rPr>
          <w:rFonts w:ascii="Trebuchet MS" w:hAnsi="Trebuchet MS" w:cs="Tahoma"/>
          <w:iCs/>
          <w:sz w:val="22"/>
          <w:szCs w:val="22"/>
        </w:rPr>
        <w:t>RU</w:t>
      </w:r>
      <w:r w:rsidR="004626BF">
        <w:rPr>
          <w:rFonts w:ascii="Trebuchet MS" w:hAnsi="Trebuchet MS" w:cs="Tahoma"/>
          <w:iCs/>
          <w:sz w:val="22"/>
          <w:szCs w:val="22"/>
        </w:rPr>
        <w:t>/</w:t>
      </w:r>
      <w:r w:rsidR="00942959">
        <w:rPr>
          <w:rFonts w:ascii="Trebuchet MS" w:hAnsi="Trebuchet MS" w:cs="Tahoma"/>
          <w:iCs/>
          <w:sz w:val="22"/>
          <w:szCs w:val="22"/>
        </w:rPr>
        <w:t>_______</w:t>
      </w:r>
      <w:r w:rsidR="004626BF">
        <w:rPr>
          <w:rFonts w:ascii="Trebuchet MS" w:hAnsi="Trebuchet MS" w:cs="Tahoma"/>
          <w:iCs/>
          <w:sz w:val="22"/>
          <w:szCs w:val="22"/>
        </w:rPr>
        <w:t>202</w:t>
      </w:r>
      <w:r w:rsidR="00AE35E9">
        <w:rPr>
          <w:rFonts w:ascii="Trebuchet MS" w:hAnsi="Trebuchet MS" w:cs="Tahoma"/>
          <w:iCs/>
          <w:sz w:val="22"/>
          <w:szCs w:val="22"/>
        </w:rPr>
        <w:t>5</w:t>
      </w:r>
    </w:p>
    <w:p w:rsidR="00294DED" w:rsidRDefault="00294DED" w:rsidP="007A5471">
      <w:pPr>
        <w:rPr>
          <w:rFonts w:ascii="Trebuchet MS" w:hAnsi="Trebuchet MS" w:cs="Tahoma"/>
          <w:iCs/>
          <w:sz w:val="22"/>
          <w:szCs w:val="22"/>
        </w:rPr>
      </w:pPr>
    </w:p>
    <w:p w:rsidR="005E44A1" w:rsidRDefault="005E44A1" w:rsidP="005E44A1">
      <w:pPr>
        <w:pStyle w:val="Default"/>
        <w:jc w:val="center"/>
        <w:rPr>
          <w:rFonts w:ascii="Arial Black" w:hAnsi="Arial Black" w:cs="Tahoma"/>
          <w:b/>
          <w:bCs/>
          <w:sz w:val="28"/>
          <w:szCs w:val="28"/>
          <w:u w:val="single"/>
        </w:rPr>
      </w:pPr>
      <w:proofErr w:type="gramStart"/>
      <w:r w:rsidRPr="008A28D7">
        <w:rPr>
          <w:rFonts w:ascii="Arial Black" w:hAnsi="Arial Black" w:cs="Tahoma"/>
          <w:b/>
          <w:bCs/>
          <w:sz w:val="28"/>
          <w:szCs w:val="28"/>
          <w:u w:val="single"/>
        </w:rPr>
        <w:t>A</w:t>
      </w:r>
      <w:proofErr w:type="gramEnd"/>
      <w:r w:rsidRPr="008A28D7">
        <w:rPr>
          <w:rFonts w:ascii="Arial Black" w:hAnsi="Arial Black" w:cs="Tahoma"/>
          <w:b/>
          <w:bCs/>
          <w:sz w:val="28"/>
          <w:szCs w:val="28"/>
          <w:u w:val="single"/>
        </w:rPr>
        <w:t xml:space="preserve"> N U N Ţ </w:t>
      </w:r>
    </w:p>
    <w:p w:rsidR="0041752E" w:rsidRDefault="0041752E" w:rsidP="005E44A1">
      <w:pPr>
        <w:pStyle w:val="Default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:rsidR="005E44A1" w:rsidRPr="00CC2691" w:rsidRDefault="00D071EF" w:rsidP="002073A6">
      <w:pPr>
        <w:pStyle w:val="Default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2073A6">
        <w:rPr>
          <w:rFonts w:ascii="Trebuchet MS" w:hAnsi="Trebuchet MS" w:cs="Tahoma"/>
          <w:b/>
        </w:rPr>
        <w:t>DIREC</w:t>
      </w:r>
      <w:r w:rsidRPr="002073A6">
        <w:rPr>
          <w:rFonts w:ascii="Trebuchet MS" w:hAnsi="Trebuchet MS" w:cs="Tahoma"/>
          <w:b/>
          <w:lang w:val="ro-RO"/>
        </w:rPr>
        <w:t>ŢIA GENERALĂ DE ASISTENŢĂ SOCIALĂ ŞI PROTECŢIA COPILULUI MUREŞ</w:t>
      </w:r>
      <w:r w:rsidR="005E44A1" w:rsidRPr="002073A6">
        <w:rPr>
          <w:rFonts w:ascii="Trebuchet MS" w:hAnsi="Trebuchet MS" w:cs="Tahoma"/>
          <w:lang w:val="ro-RO"/>
        </w:rPr>
        <w:t xml:space="preserve">,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în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conformitate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prevederile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art.VII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alin</w:t>
      </w:r>
      <w:proofErr w:type="spellEnd"/>
      <w:proofErr w:type="gramStart"/>
      <w:r w:rsidR="00CC2691" w:rsidRPr="00CC2691">
        <w:rPr>
          <w:rFonts w:ascii="Trebuchet MS" w:hAnsi="Trebuchet MS"/>
          <w:sz w:val="22"/>
          <w:szCs w:val="22"/>
        </w:rPr>
        <w:t>.(</w:t>
      </w:r>
      <w:proofErr w:type="gramEnd"/>
      <w:r w:rsidR="00CC2691" w:rsidRPr="00CC2691">
        <w:rPr>
          <w:rFonts w:ascii="Trebuchet MS" w:hAnsi="Trebuchet MS"/>
          <w:sz w:val="22"/>
          <w:szCs w:val="22"/>
        </w:rPr>
        <w:t xml:space="preserve">2)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și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alin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>.(3) lit.</w:t>
      </w:r>
      <w:r w:rsidR="0065322C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CC2691" w:rsidRPr="00CC2691">
        <w:rPr>
          <w:rFonts w:ascii="Trebuchet MS" w:hAnsi="Trebuchet MS"/>
          <w:sz w:val="22"/>
          <w:szCs w:val="22"/>
        </w:rPr>
        <w:t>a</w:t>
      </w:r>
      <w:proofErr w:type="gramEnd"/>
      <w:r w:rsidR="00CC2691" w:rsidRPr="00CC2691">
        <w:rPr>
          <w:rFonts w:ascii="Trebuchet MS" w:hAnsi="Trebuchet MS"/>
          <w:sz w:val="22"/>
          <w:szCs w:val="22"/>
        </w:rPr>
        <w:t xml:space="preserve">) din O.U.G. nr.156/2024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și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CC2691" w:rsidRPr="00CC2691">
        <w:rPr>
          <w:rFonts w:ascii="Trebuchet MS" w:hAnsi="Trebuchet MS"/>
          <w:sz w:val="22"/>
          <w:szCs w:val="22"/>
        </w:rPr>
        <w:t>prevederile</w:t>
      </w:r>
      <w:proofErr w:type="spellEnd"/>
      <w:r w:rsidR="00CC2691" w:rsidRPr="00CC2691">
        <w:rPr>
          <w:rFonts w:ascii="Trebuchet MS" w:hAnsi="Trebuchet MS"/>
          <w:sz w:val="22"/>
          <w:szCs w:val="22"/>
        </w:rPr>
        <w:t xml:space="preserve"> H.G. nr.1336/2022 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 xml:space="preserve">organizează, </w:t>
      </w:r>
      <w:r w:rsidR="005E44A1" w:rsidRPr="00CC2691">
        <w:rPr>
          <w:rFonts w:ascii="Trebuchet MS" w:hAnsi="Trebuchet MS" w:cs="Tahoma"/>
          <w:bCs/>
          <w:sz w:val="22"/>
          <w:szCs w:val="22"/>
          <w:lang w:val="ro-RO"/>
        </w:rPr>
        <w:t xml:space="preserve">concurs </w:t>
      </w:r>
      <w:r w:rsidR="00CC2691" w:rsidRPr="00CC2691">
        <w:rPr>
          <w:rFonts w:ascii="Trebuchet MS" w:hAnsi="Trebuchet MS" w:cs="Tahoma"/>
          <w:sz w:val="22"/>
          <w:szCs w:val="22"/>
          <w:lang w:val="ro-RO"/>
        </w:rPr>
        <w:t xml:space="preserve">în vederea 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>ocup</w:t>
      </w:r>
      <w:r w:rsidR="00CC2691" w:rsidRPr="00CC2691">
        <w:rPr>
          <w:rFonts w:ascii="Trebuchet MS" w:hAnsi="Trebuchet MS" w:cs="Tahoma"/>
          <w:sz w:val="22"/>
          <w:szCs w:val="22"/>
          <w:lang w:val="ro-RO"/>
        </w:rPr>
        <w:t>ării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 xml:space="preserve"> </w:t>
      </w:r>
      <w:r w:rsidR="0029744A" w:rsidRPr="00CC2691">
        <w:rPr>
          <w:rFonts w:ascii="Trebuchet MS" w:hAnsi="Trebuchet MS" w:cs="Tahoma"/>
          <w:sz w:val="22"/>
          <w:szCs w:val="22"/>
          <w:lang w:val="ro-RO"/>
        </w:rPr>
        <w:t xml:space="preserve">unor 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>postu</w:t>
      </w:r>
      <w:r w:rsidR="00F867D9" w:rsidRPr="00CC2691">
        <w:rPr>
          <w:rFonts w:ascii="Trebuchet MS" w:hAnsi="Trebuchet MS" w:cs="Tahoma"/>
          <w:sz w:val="22"/>
          <w:szCs w:val="22"/>
          <w:lang w:val="ro-RO"/>
        </w:rPr>
        <w:t>r</w:t>
      </w:r>
      <w:r w:rsidR="00BB15E5" w:rsidRPr="00CC2691">
        <w:rPr>
          <w:rFonts w:ascii="Trebuchet MS" w:hAnsi="Trebuchet MS" w:cs="Tahoma"/>
          <w:sz w:val="22"/>
          <w:szCs w:val="22"/>
          <w:lang w:val="ro-RO"/>
        </w:rPr>
        <w:t>i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 xml:space="preserve"> </w:t>
      </w:r>
      <w:r w:rsidR="003960B6" w:rsidRPr="00CC2691">
        <w:rPr>
          <w:rFonts w:ascii="Trebuchet MS" w:hAnsi="Trebuchet MS" w:cs="Tahoma"/>
          <w:sz w:val="22"/>
          <w:szCs w:val="22"/>
          <w:lang w:val="ro-RO"/>
        </w:rPr>
        <w:t xml:space="preserve">contractuale </w:t>
      </w:r>
      <w:r w:rsidR="00F67301" w:rsidRPr="00CC2691">
        <w:rPr>
          <w:rFonts w:ascii="Trebuchet MS" w:hAnsi="Trebuchet MS" w:cs="Tahoma"/>
          <w:sz w:val="22"/>
          <w:szCs w:val="22"/>
          <w:lang w:val="ro-RO"/>
        </w:rPr>
        <w:t>vacante</w:t>
      </w:r>
      <w:r w:rsidR="00E73A00">
        <w:rPr>
          <w:rFonts w:ascii="Trebuchet MS" w:hAnsi="Trebuchet MS" w:cs="Tahoma"/>
          <w:sz w:val="22"/>
          <w:szCs w:val="22"/>
          <w:lang w:val="ro-RO"/>
        </w:rPr>
        <w:t xml:space="preserve"> unice</w:t>
      </w:r>
      <w:r w:rsidR="00535A85" w:rsidRPr="00CC2691">
        <w:rPr>
          <w:rFonts w:ascii="Trebuchet MS" w:hAnsi="Trebuchet MS" w:cs="Tahoma"/>
          <w:sz w:val="22"/>
          <w:szCs w:val="22"/>
          <w:lang w:val="ro-RO"/>
        </w:rPr>
        <w:t>, pe durată nedeterminată,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 xml:space="preserve"> </w:t>
      </w:r>
      <w:r w:rsidR="00421847" w:rsidRPr="00CC2691">
        <w:rPr>
          <w:rFonts w:ascii="Trebuchet MS" w:hAnsi="Trebuchet MS" w:cs="Tahoma"/>
          <w:sz w:val="22"/>
          <w:szCs w:val="22"/>
          <w:lang w:val="ro-RO"/>
        </w:rPr>
        <w:t>astfel</w:t>
      </w:r>
      <w:r w:rsidR="005E44A1" w:rsidRPr="00CC2691">
        <w:rPr>
          <w:rFonts w:ascii="Trebuchet MS" w:hAnsi="Trebuchet MS" w:cs="Tahoma"/>
          <w:sz w:val="22"/>
          <w:szCs w:val="22"/>
          <w:lang w:val="ro-RO"/>
        </w:rPr>
        <w:t>:</w:t>
      </w:r>
    </w:p>
    <w:p w:rsidR="000715F3" w:rsidRPr="006111F2" w:rsidRDefault="00017E6F" w:rsidP="00017E6F">
      <w:pPr>
        <w:pStyle w:val="Default"/>
        <w:tabs>
          <w:tab w:val="left" w:pos="1644"/>
        </w:tabs>
        <w:jc w:val="both"/>
        <w:rPr>
          <w:rFonts w:ascii="Trebuchet MS" w:hAnsi="Trebuchet MS" w:cs="Tahoma"/>
          <w:sz w:val="16"/>
          <w:szCs w:val="16"/>
          <w:lang w:val="ro-RO"/>
        </w:rPr>
      </w:pPr>
      <w:r>
        <w:rPr>
          <w:rFonts w:ascii="Trebuchet MS" w:hAnsi="Trebuchet MS" w:cs="Tahoma"/>
          <w:sz w:val="16"/>
          <w:szCs w:val="16"/>
          <w:lang w:val="ro-RO"/>
        </w:rPr>
        <w:tab/>
      </w:r>
    </w:p>
    <w:p w:rsidR="00E747C5" w:rsidRDefault="00E747C5" w:rsidP="00E747C5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F283E">
        <w:rPr>
          <w:rFonts w:ascii="Arial Black" w:hAnsi="Arial Black"/>
          <w:u w:val="single"/>
        </w:rPr>
        <w:t>PSIHOLOG PRACTICANT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E00BDA">
        <w:rPr>
          <w:rFonts w:ascii="Trebuchet MS" w:hAnsi="Trebuchet MS"/>
          <w:sz w:val="22"/>
          <w:szCs w:val="22"/>
        </w:rPr>
        <w:t>-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>1 post, la</w:t>
      </w:r>
      <w:r>
        <w:rPr>
          <w:rFonts w:ascii="Trebuchet MS" w:hAnsi="Trebuchet MS" w:cs="Tahoma"/>
          <w:sz w:val="22"/>
          <w:szCs w:val="22"/>
          <w:lang w:val="ro-RO"/>
        </w:rPr>
        <w:t xml:space="preserve"> </w:t>
      </w:r>
      <w:r w:rsidR="006111F2">
        <w:rPr>
          <w:rFonts w:ascii="Trebuchet MS" w:hAnsi="Trebuchet MS" w:cs="Tahoma"/>
          <w:sz w:val="22"/>
          <w:szCs w:val="22"/>
          <w:lang w:val="ro-RO"/>
        </w:rPr>
        <w:t xml:space="preserve">SERVICIUL MANAGEMENT DE CAZ PENTRU ADULȚI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proofErr w:type="gram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proofErr w:type="gram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);</w:t>
      </w:r>
    </w:p>
    <w:p w:rsidR="006111F2" w:rsidRDefault="006111F2" w:rsidP="006111F2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F283E">
        <w:rPr>
          <w:rFonts w:ascii="Arial Black" w:hAnsi="Arial Black"/>
          <w:u w:val="single"/>
        </w:rPr>
        <w:t>PSIHOLOG PRACTICANT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E00BDA">
        <w:rPr>
          <w:rFonts w:ascii="Trebuchet MS" w:hAnsi="Trebuchet MS"/>
          <w:sz w:val="22"/>
          <w:szCs w:val="22"/>
        </w:rPr>
        <w:t>-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>1 post, la</w:t>
      </w:r>
      <w:r>
        <w:rPr>
          <w:rFonts w:ascii="Trebuchet MS" w:hAnsi="Trebuchet MS" w:cs="Tahoma"/>
          <w:sz w:val="22"/>
          <w:szCs w:val="22"/>
          <w:lang w:val="ro-RO"/>
        </w:rPr>
        <w:t xml:space="preserve"> Centrul de abilitare și reabilitare CEUAȘU DE CÂMPIE</w:t>
      </w:r>
      <w:r w:rsidR="00D7552E">
        <w:rPr>
          <w:rFonts w:ascii="Trebuchet MS" w:hAnsi="Trebuchet MS" w:cs="Tahoma"/>
          <w:sz w:val="22"/>
          <w:szCs w:val="22"/>
          <w:lang w:val="ro-RO"/>
        </w:rPr>
        <w:t xml:space="preserve"> (CabR)</w:t>
      </w:r>
      <w:r>
        <w:rPr>
          <w:rFonts w:ascii="Trebuchet MS" w:hAnsi="Trebuchet MS" w:cs="Tahoma"/>
          <w:sz w:val="22"/>
          <w:szCs w:val="22"/>
          <w:lang w:val="ro-RO"/>
        </w:rPr>
        <w:t xml:space="preserve"> nr.43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proofErr w:type="gram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proofErr w:type="gram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);</w:t>
      </w:r>
    </w:p>
    <w:p w:rsidR="004C3883" w:rsidRDefault="004C3883" w:rsidP="004C3883">
      <w:pPr>
        <w:pStyle w:val="BodyText2"/>
        <w:spacing w:after="0" w:line="240" w:lineRule="auto"/>
        <w:jc w:val="both"/>
        <w:rPr>
          <w:rFonts w:ascii="Trebuchet MS" w:hAnsi="Trebuchet MS" w:cs="Tahoma"/>
          <w:sz w:val="18"/>
          <w:szCs w:val="18"/>
          <w:lang w:val="ro-RO"/>
        </w:rPr>
      </w:pPr>
      <w:r w:rsidRPr="00F602EA">
        <w:rPr>
          <w:rFonts w:ascii="Arial Black" w:hAnsi="Arial Black" w:cs="Tahoma"/>
          <w:b/>
          <w:u w:val="single"/>
          <w:lang w:val="ro-RO"/>
        </w:rPr>
        <w:t xml:space="preserve">ASISTENT SOCIAL </w:t>
      </w:r>
      <w:r>
        <w:rPr>
          <w:rFonts w:ascii="Arial Black" w:hAnsi="Arial Black" w:cs="Tahoma"/>
          <w:b/>
          <w:u w:val="single"/>
          <w:lang w:val="ro-RO"/>
        </w:rPr>
        <w:t>DEBUTANT</w:t>
      </w:r>
      <w:r>
        <w:rPr>
          <w:rFonts w:ascii="Arial Black" w:hAnsi="Arial Black" w:cs="Tahoma"/>
          <w:sz w:val="22"/>
          <w:szCs w:val="22"/>
          <w:lang w:val="ro-RO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 xml:space="preserve">- 1 post, la Complexul de Case de Tip Familial </w:t>
      </w:r>
      <w:r>
        <w:rPr>
          <w:rFonts w:ascii="Trebuchet MS" w:hAnsi="Trebuchet MS" w:cs="Tahoma"/>
          <w:sz w:val="22"/>
          <w:szCs w:val="22"/>
          <w:lang w:val="ro-RO"/>
        </w:rPr>
        <w:t>TÂRNĂVENI</w:t>
      </w:r>
      <w:r w:rsidRPr="000976DD">
        <w:rPr>
          <w:rFonts w:ascii="Trebuchet MS" w:hAnsi="Trebuchet MS" w:cs="Tahoma"/>
          <w:sz w:val="22"/>
          <w:szCs w:val="22"/>
          <w:lang w:val="ro-RO"/>
        </w:rPr>
        <w:t xml:space="preserve">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</w:t>
      </w:r>
      <w:r w:rsidRPr="00482139">
        <w:rPr>
          <w:rFonts w:ascii="Trebuchet MS" w:hAnsi="Trebuchet MS" w:cs="Tahoma"/>
          <w:sz w:val="18"/>
          <w:szCs w:val="18"/>
          <w:lang w:val="ro-RO"/>
        </w:rPr>
        <w:t>;</w:t>
      </w:r>
    </w:p>
    <w:p w:rsidR="004C3883" w:rsidRDefault="004C3883" w:rsidP="004C3883">
      <w:pPr>
        <w:pStyle w:val="BodyText2"/>
        <w:spacing w:after="0" w:line="240" w:lineRule="auto"/>
        <w:jc w:val="both"/>
        <w:rPr>
          <w:rFonts w:ascii="Trebuchet MS" w:hAnsi="Trebuchet MS" w:cs="Tahoma"/>
          <w:sz w:val="18"/>
          <w:szCs w:val="18"/>
          <w:lang w:val="ro-RO"/>
        </w:rPr>
      </w:pPr>
      <w:r w:rsidRPr="00F602EA">
        <w:rPr>
          <w:rFonts w:ascii="Arial Black" w:hAnsi="Arial Black" w:cs="Tahoma"/>
          <w:b/>
          <w:u w:val="single"/>
          <w:lang w:val="ro-RO"/>
        </w:rPr>
        <w:t xml:space="preserve">ASISTENT SOCIAL </w:t>
      </w:r>
      <w:r>
        <w:rPr>
          <w:rFonts w:ascii="Arial Black" w:hAnsi="Arial Black" w:cs="Tahoma"/>
          <w:b/>
          <w:u w:val="single"/>
          <w:lang w:val="ro-RO"/>
        </w:rPr>
        <w:t>DEBUTANT</w:t>
      </w:r>
      <w:r>
        <w:rPr>
          <w:rFonts w:ascii="Arial Black" w:hAnsi="Arial Black" w:cs="Tahoma"/>
          <w:sz w:val="22"/>
          <w:szCs w:val="22"/>
          <w:lang w:val="ro-RO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 xml:space="preserve">- </w:t>
      </w:r>
      <w:r w:rsidRPr="004C3883">
        <w:rPr>
          <w:rFonts w:ascii="Trebuchet MS" w:hAnsi="Trebuchet MS" w:cs="Tahoma"/>
          <w:sz w:val="22"/>
          <w:szCs w:val="22"/>
          <w:lang w:val="ro-RO"/>
        </w:rPr>
        <w:t xml:space="preserve">1 post, la </w:t>
      </w:r>
      <w:r w:rsidRPr="004C3883">
        <w:rPr>
          <w:rFonts w:ascii="Trebuchet MS" w:hAnsi="Trebuchet MS" w:cs="Calibri"/>
          <w:bCs/>
          <w:color w:val="000000"/>
          <w:sz w:val="22"/>
          <w:szCs w:val="22"/>
          <w:lang w:val="ro-RO" w:eastAsia="ro-RO"/>
        </w:rPr>
        <w:t xml:space="preserve">Serviciul de recuperare de zi pentru copilul cu dizabilități din comunitate </w:t>
      </w:r>
      <w:r w:rsidR="006111F2" w:rsidRPr="004C3883">
        <w:rPr>
          <w:rFonts w:ascii="Trebuchet MS" w:hAnsi="Trebuchet MS" w:cs="Calibri"/>
          <w:bCs/>
          <w:color w:val="000000"/>
          <w:sz w:val="22"/>
          <w:szCs w:val="22"/>
          <w:lang w:val="ro-RO" w:eastAsia="ro-RO"/>
        </w:rPr>
        <w:t>SIGHIȘOARA</w:t>
      </w:r>
      <w:r w:rsidR="006111F2">
        <w:rPr>
          <w:rFonts w:ascii="Trebuchet MS" w:hAnsi="Trebuchet MS" w:cs="Calibri"/>
          <w:bCs/>
          <w:color w:val="000000"/>
          <w:sz w:val="22"/>
          <w:szCs w:val="22"/>
          <w:lang w:val="ro-RO" w:eastAsia="ro-RO"/>
        </w:rPr>
        <w:t xml:space="preserve"> </w:t>
      </w:r>
      <w:r w:rsidRPr="00B630AC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este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zi</w:t>
      </w:r>
      <w:proofErr w:type="spellEnd"/>
      <w:r w:rsidRPr="00B630AC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B630AC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B630AC">
        <w:rPr>
          <w:rFonts w:ascii="Trebuchet MS" w:hAnsi="Trebuchet MS"/>
          <w:sz w:val="18"/>
          <w:szCs w:val="18"/>
        </w:rPr>
        <w:t>)</w:t>
      </w:r>
      <w:r w:rsidRPr="00B630AC">
        <w:rPr>
          <w:rFonts w:ascii="Trebuchet MS" w:hAnsi="Trebuchet MS" w:cs="Tahoma"/>
          <w:sz w:val="18"/>
          <w:szCs w:val="18"/>
          <w:lang w:val="ro-RO"/>
        </w:rPr>
        <w:t>;</w:t>
      </w:r>
    </w:p>
    <w:p w:rsidR="006111F2" w:rsidRDefault="006111F2" w:rsidP="006111F2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F283E">
        <w:rPr>
          <w:rFonts w:ascii="Arial Black" w:hAnsi="Arial Black"/>
          <w:u w:val="single"/>
        </w:rPr>
        <w:t>PSIHOLOG PRACTICANT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E00BDA">
        <w:rPr>
          <w:rFonts w:ascii="Trebuchet MS" w:hAnsi="Trebuchet MS"/>
          <w:sz w:val="22"/>
          <w:szCs w:val="22"/>
        </w:rPr>
        <w:t>-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>1 post, la</w:t>
      </w:r>
      <w:r>
        <w:rPr>
          <w:rFonts w:ascii="Trebuchet MS" w:hAnsi="Trebuchet MS" w:cs="Tahoma"/>
          <w:sz w:val="22"/>
          <w:szCs w:val="22"/>
          <w:lang w:val="ro-RO"/>
        </w:rPr>
        <w:t xml:space="preserve"> Locuința Maxim Protejată</w:t>
      </w:r>
      <w:r w:rsidR="00D7552E">
        <w:rPr>
          <w:rFonts w:ascii="Trebuchet MS" w:hAnsi="Trebuchet MS" w:cs="Tahoma"/>
          <w:sz w:val="22"/>
          <w:szCs w:val="22"/>
          <w:lang w:val="ro-RO"/>
        </w:rPr>
        <w:t xml:space="preserve"> (LMP)</w:t>
      </w:r>
      <w:r>
        <w:rPr>
          <w:rFonts w:ascii="Trebuchet MS" w:hAnsi="Trebuchet MS" w:cs="Tahoma"/>
          <w:sz w:val="22"/>
          <w:szCs w:val="22"/>
          <w:lang w:val="ro-RO"/>
        </w:rPr>
        <w:t xml:space="preserve"> LUCA – LUDUȘ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proofErr w:type="gram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proofErr w:type="gram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);</w:t>
      </w:r>
    </w:p>
    <w:p w:rsidR="006111F2" w:rsidRDefault="006111F2" w:rsidP="006111F2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Arial Black" w:hAnsi="Arial Black"/>
          <w:u w:val="single"/>
        </w:rPr>
        <w:t>PSIHOPEDAGOG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E00BDA">
        <w:rPr>
          <w:rFonts w:ascii="Trebuchet MS" w:hAnsi="Trebuchet MS"/>
          <w:sz w:val="22"/>
          <w:szCs w:val="22"/>
        </w:rPr>
        <w:t>-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>1 post, la</w:t>
      </w:r>
      <w:r>
        <w:rPr>
          <w:rFonts w:ascii="Trebuchet MS" w:hAnsi="Trebuchet MS" w:cs="Tahoma"/>
          <w:sz w:val="22"/>
          <w:szCs w:val="22"/>
          <w:lang w:val="ro-RO"/>
        </w:rPr>
        <w:t xml:space="preserve"> Locuința Maxim Protejată</w:t>
      </w:r>
      <w:r w:rsidR="00D7552E">
        <w:rPr>
          <w:rFonts w:ascii="Trebuchet MS" w:hAnsi="Trebuchet MS" w:cs="Tahoma"/>
          <w:sz w:val="22"/>
          <w:szCs w:val="22"/>
          <w:lang w:val="ro-RO"/>
        </w:rPr>
        <w:t xml:space="preserve"> (LMP)</w:t>
      </w:r>
      <w:r>
        <w:rPr>
          <w:rFonts w:ascii="Trebuchet MS" w:hAnsi="Trebuchet MS" w:cs="Tahoma"/>
          <w:sz w:val="22"/>
          <w:szCs w:val="22"/>
          <w:lang w:val="ro-RO"/>
        </w:rPr>
        <w:t xml:space="preserve"> LARISA – LUDUȘ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proofErr w:type="gram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proofErr w:type="gram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);</w:t>
      </w:r>
    </w:p>
    <w:p w:rsidR="006111F2" w:rsidRDefault="006111F2" w:rsidP="006111F2">
      <w:pPr>
        <w:pStyle w:val="BodyText2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Arial Black" w:hAnsi="Arial Black"/>
          <w:u w:val="single"/>
        </w:rPr>
        <w:t>EDUCATOR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E00BDA">
        <w:rPr>
          <w:rFonts w:ascii="Trebuchet MS" w:hAnsi="Trebuchet MS"/>
          <w:sz w:val="22"/>
          <w:szCs w:val="22"/>
        </w:rPr>
        <w:t>-</w:t>
      </w:r>
      <w:r w:rsidRPr="00E00BDA">
        <w:rPr>
          <w:rFonts w:ascii="Arial Black" w:hAnsi="Arial Black"/>
          <w:sz w:val="22"/>
          <w:szCs w:val="22"/>
        </w:rPr>
        <w:t xml:space="preserve"> </w:t>
      </w:r>
      <w:r w:rsidRPr="000976DD">
        <w:rPr>
          <w:rFonts w:ascii="Trebuchet MS" w:hAnsi="Trebuchet MS" w:cs="Tahoma"/>
          <w:sz w:val="22"/>
          <w:szCs w:val="22"/>
          <w:lang w:val="ro-RO"/>
        </w:rPr>
        <w:t>1 post, la</w:t>
      </w:r>
      <w:r>
        <w:rPr>
          <w:rFonts w:ascii="Trebuchet MS" w:hAnsi="Trebuchet MS" w:cs="Tahoma"/>
          <w:sz w:val="22"/>
          <w:szCs w:val="22"/>
          <w:lang w:val="ro-RO"/>
        </w:rPr>
        <w:t xml:space="preserve"> Locuința Maxim Protejată </w:t>
      </w:r>
      <w:r w:rsidR="00D7552E">
        <w:rPr>
          <w:rFonts w:ascii="Trebuchet MS" w:hAnsi="Trebuchet MS" w:cs="Tahoma"/>
          <w:sz w:val="22"/>
          <w:szCs w:val="22"/>
          <w:lang w:val="ro-RO"/>
        </w:rPr>
        <w:t xml:space="preserve">(LMP) </w:t>
      </w:r>
      <w:r>
        <w:rPr>
          <w:rFonts w:ascii="Trebuchet MS" w:hAnsi="Trebuchet MS" w:cs="Tahoma"/>
          <w:sz w:val="22"/>
          <w:szCs w:val="22"/>
          <w:lang w:val="ro-RO"/>
        </w:rPr>
        <w:t xml:space="preserve">MATEI – LUDUȘ </w:t>
      </w:r>
      <w:r w:rsidRPr="00482139">
        <w:rPr>
          <w:rFonts w:ascii="Trebuchet MS" w:hAnsi="Trebuchet MS" w:cs="Tahoma"/>
          <w:sz w:val="18"/>
          <w:szCs w:val="18"/>
          <w:lang w:val="ro-RO"/>
        </w:rPr>
        <w:t>(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durata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normală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a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timpului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de 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muncă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proofErr w:type="gramStart"/>
      <w:r w:rsidRPr="00482139">
        <w:rPr>
          <w:rFonts w:ascii="Trebuchet MS" w:hAnsi="Trebuchet MS"/>
          <w:i/>
          <w:sz w:val="18"/>
          <w:szCs w:val="18"/>
        </w:rPr>
        <w:t>este</w:t>
      </w:r>
      <w:proofErr w:type="spellEnd"/>
      <w:proofErr w:type="gramEnd"/>
      <w:r w:rsidRPr="00482139">
        <w:rPr>
          <w:rFonts w:ascii="Trebuchet MS" w:hAnsi="Trebuchet MS"/>
          <w:i/>
          <w:sz w:val="18"/>
          <w:szCs w:val="18"/>
        </w:rPr>
        <w:t xml:space="preserve"> de 8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zi</w:t>
      </w:r>
      <w:proofErr w:type="spellEnd"/>
      <w:r w:rsidRPr="00482139">
        <w:rPr>
          <w:rFonts w:ascii="Trebuchet MS" w:hAnsi="Trebuchet MS"/>
          <w:i/>
          <w:sz w:val="18"/>
          <w:szCs w:val="18"/>
        </w:rPr>
        <w:t>, 40 ore/</w:t>
      </w:r>
      <w:proofErr w:type="spellStart"/>
      <w:r w:rsidRPr="00482139">
        <w:rPr>
          <w:rFonts w:ascii="Trebuchet MS" w:hAnsi="Trebuchet MS"/>
          <w:i/>
          <w:sz w:val="18"/>
          <w:szCs w:val="18"/>
        </w:rPr>
        <w:t>săptămână</w:t>
      </w:r>
      <w:proofErr w:type="spellEnd"/>
      <w:r w:rsidRPr="00482139">
        <w:rPr>
          <w:rFonts w:ascii="Trebuchet MS" w:hAnsi="Trebuchet MS"/>
          <w:sz w:val="18"/>
          <w:szCs w:val="18"/>
        </w:rPr>
        <w:t>);</w:t>
      </w:r>
    </w:p>
    <w:p w:rsidR="006111F2" w:rsidRDefault="006111F2" w:rsidP="006111F2">
      <w:pPr>
        <w:pStyle w:val="BodyText2"/>
        <w:tabs>
          <w:tab w:val="left" w:pos="1560"/>
        </w:tabs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</w:p>
    <w:p w:rsidR="005E44A1" w:rsidRDefault="0041752E" w:rsidP="006111F2">
      <w:pPr>
        <w:pStyle w:val="BodyText2"/>
        <w:tabs>
          <w:tab w:val="left" w:pos="1560"/>
        </w:tabs>
        <w:spacing w:after="0" w:line="240" w:lineRule="auto"/>
        <w:rPr>
          <w:rFonts w:ascii="Trebuchet MS" w:hAnsi="Trebuchet MS" w:cs="Tahoma"/>
          <w:b/>
          <w:bCs/>
          <w:lang w:val="ro-RO"/>
        </w:rPr>
      </w:pPr>
      <w:r>
        <w:rPr>
          <w:rFonts w:ascii="Trebuchet MS" w:hAnsi="Trebuchet MS" w:cs="Tahoma"/>
          <w:b/>
          <w:bCs/>
          <w:u w:val="single"/>
          <w:lang w:val="ro-RO"/>
        </w:rPr>
        <w:t>I.</w:t>
      </w:r>
      <w:r w:rsidR="005E44A1" w:rsidRPr="003E6693">
        <w:rPr>
          <w:rFonts w:ascii="Trebuchet MS" w:hAnsi="Trebuchet MS" w:cs="Tahoma"/>
          <w:b/>
          <w:bCs/>
          <w:u w:val="single"/>
          <w:lang w:val="ro-RO"/>
        </w:rPr>
        <w:t>CONDIŢII GENERALE</w:t>
      </w:r>
      <w:r w:rsidR="005E44A1" w:rsidRPr="008B0A4C">
        <w:rPr>
          <w:rFonts w:ascii="Trebuchet MS" w:hAnsi="Trebuchet MS" w:cs="Tahoma"/>
          <w:b/>
          <w:bCs/>
          <w:lang w:val="ro-RO"/>
        </w:rPr>
        <w:t>:</w:t>
      </w:r>
      <w:r w:rsidR="008D6C53">
        <w:rPr>
          <w:rFonts w:ascii="Trebuchet MS" w:hAnsi="Trebuchet MS" w:cs="Tahoma"/>
          <w:b/>
          <w:bCs/>
          <w:lang w:val="ro-RO"/>
        </w:rPr>
        <w:t xml:space="preserve"> </w:t>
      </w:r>
    </w:p>
    <w:p w:rsidR="00545A08" w:rsidRPr="006111F2" w:rsidRDefault="00684F75" w:rsidP="00684F75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Candidații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trebuie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proofErr w:type="gramStart"/>
      <w:r w:rsidRPr="006111F2">
        <w:rPr>
          <w:rFonts w:ascii="Trebuchet MS" w:hAnsi="Trebuchet MS" w:cs="Courier New"/>
          <w:i/>
          <w:sz w:val="20"/>
          <w:szCs w:val="20"/>
        </w:rPr>
        <w:t>să</w:t>
      </w:r>
      <w:proofErr w:type="spellEnd"/>
      <w:proofErr w:type="gram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îndeplinească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condiţiile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prevăzute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de </w:t>
      </w:r>
      <w:bookmarkStart w:id="0" w:name="REF8"/>
      <w:bookmarkEnd w:id="0"/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Legea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nr. </w:t>
      </w:r>
      <w:proofErr w:type="gram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53/2003 -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Codul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muncii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,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republicată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, cu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modificările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şi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completările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ulterioare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şi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cerinţele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specifice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prevăzute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la </w:t>
      </w:r>
      <w:bookmarkStart w:id="1" w:name="REF9"/>
      <w:bookmarkEnd w:id="1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art.</w:t>
      </w:r>
      <w:proofErr w:type="gram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</w:t>
      </w:r>
      <w:proofErr w:type="gram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542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alin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.</w:t>
      </w:r>
      <w:proofErr w:type="gram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(1)</w:t>
      </w:r>
      <w:r w:rsidRPr="006111F2">
        <w:rPr>
          <w:rFonts w:ascii="Trebuchet MS" w:hAnsi="Trebuchet MS" w:cs="Courier New"/>
          <w:i/>
          <w:sz w:val="20"/>
          <w:szCs w:val="20"/>
        </w:rPr>
        <w:t> </w:t>
      </w:r>
      <w:proofErr w:type="spellStart"/>
      <w:proofErr w:type="gramStart"/>
      <w:r w:rsidRPr="006111F2">
        <w:rPr>
          <w:rFonts w:ascii="Trebuchet MS" w:hAnsi="Trebuchet MS" w:cs="Courier New"/>
          <w:i/>
          <w:sz w:val="20"/>
          <w:szCs w:val="20"/>
        </w:rPr>
        <w:t>şi</w:t>
      </w:r>
      <w:proofErr w:type="spellEnd"/>
      <w:proofErr w:type="gram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bookmarkStart w:id="2" w:name="REF10"/>
      <w:bookmarkEnd w:id="2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(2) din O.U.G.nr.57/2019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privind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Codul</w:t>
      </w:r>
      <w:proofErr w:type="spellEnd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Style w:val="panchor"/>
          <w:rFonts w:ascii="Trebuchet MS" w:hAnsi="Trebuchet MS" w:cs="Courier New"/>
          <w:i/>
          <w:sz w:val="20"/>
          <w:szCs w:val="20"/>
        </w:rPr>
        <w:t>administrativ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, cu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modificările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şi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completările</w:t>
      </w:r>
      <w:proofErr w:type="spellEnd"/>
      <w:r w:rsidRPr="006111F2">
        <w:rPr>
          <w:rFonts w:ascii="Trebuchet MS" w:hAnsi="Trebuchet MS" w:cs="Courier New"/>
          <w:i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i/>
          <w:sz w:val="20"/>
          <w:szCs w:val="20"/>
        </w:rPr>
        <w:t>ulterioare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>:</w:t>
      </w:r>
    </w:p>
    <w:p w:rsidR="00684F75" w:rsidRDefault="00684F75" w:rsidP="00545A08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r w:rsidRPr="00684F75">
        <w:rPr>
          <w:rFonts w:ascii="Trebuchet MS" w:hAnsi="Trebuchet MS" w:cs="Courier New"/>
          <w:sz w:val="20"/>
          <w:szCs w:val="20"/>
        </w:rPr>
        <w:t xml:space="preserve">are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cetăţenia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română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cetăţenia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unui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alt stat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membru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al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Uniunii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Europene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,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unui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stat parte la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Acordul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privind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Spaţiul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Economic European (SEE)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cetăţenia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Confederaţiei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Elveţiene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>;</w:t>
      </w:r>
    </w:p>
    <w:p w:rsidR="00684F75" w:rsidRDefault="00684F75" w:rsidP="00545A08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684F75">
        <w:rPr>
          <w:rFonts w:ascii="Trebuchet MS" w:hAnsi="Trebuchet MS" w:cs="Courier New"/>
          <w:sz w:val="20"/>
          <w:szCs w:val="20"/>
        </w:rPr>
        <w:t>cunoaşte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limba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română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scris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vorbit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>;</w:t>
      </w:r>
    </w:p>
    <w:p w:rsidR="000715F3" w:rsidRPr="009E5381" w:rsidRDefault="00684F75" w:rsidP="000715F3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proofErr w:type="gramStart"/>
      <w:r w:rsidRPr="009E5381">
        <w:rPr>
          <w:rFonts w:ascii="Trebuchet MS" w:hAnsi="Trebuchet MS" w:cs="Courier New"/>
          <w:sz w:val="20"/>
          <w:szCs w:val="20"/>
        </w:rPr>
        <w:t>are</w:t>
      </w:r>
      <w:proofErr w:type="gramEnd"/>
      <w:r w:rsidRPr="009E5381">
        <w:rPr>
          <w:rFonts w:ascii="Trebuchet MS" w:hAnsi="Trebuchet MS" w:cs="Courier New"/>
          <w:sz w:val="20"/>
          <w:szCs w:val="20"/>
        </w:rPr>
        <w:t xml:space="preserve"> capacitate de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muncă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conformitate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prevederile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bookmarkStart w:id="3" w:name="REF11"/>
      <w:bookmarkEnd w:id="3"/>
      <w:proofErr w:type="spellStart"/>
      <w:r w:rsidRPr="009E5381">
        <w:rPr>
          <w:rStyle w:val="panchor"/>
          <w:rFonts w:ascii="Trebuchet MS" w:hAnsi="Trebuchet MS" w:cs="Courier New"/>
          <w:sz w:val="20"/>
          <w:szCs w:val="20"/>
        </w:rPr>
        <w:t>Legii</w:t>
      </w:r>
      <w:proofErr w:type="spellEnd"/>
      <w:r w:rsidRPr="009E5381">
        <w:rPr>
          <w:rStyle w:val="panchor"/>
          <w:rFonts w:ascii="Trebuchet MS" w:hAnsi="Trebuchet MS" w:cs="Courier New"/>
          <w:sz w:val="20"/>
          <w:szCs w:val="20"/>
        </w:rPr>
        <w:t xml:space="preserve"> nr. 53/2003 - </w:t>
      </w:r>
      <w:proofErr w:type="spellStart"/>
      <w:r w:rsidRPr="009E5381">
        <w:rPr>
          <w:rStyle w:val="panchor"/>
          <w:rFonts w:ascii="Trebuchet MS" w:hAnsi="Trebuchet MS" w:cs="Courier New"/>
          <w:sz w:val="20"/>
          <w:szCs w:val="20"/>
        </w:rPr>
        <w:t>Codul</w:t>
      </w:r>
      <w:proofErr w:type="spellEnd"/>
      <w:r w:rsidRPr="009E5381">
        <w:rPr>
          <w:rStyle w:val="panchor"/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Style w:val="panchor"/>
          <w:rFonts w:ascii="Trebuchet MS" w:hAnsi="Trebuchet MS" w:cs="Courier New"/>
          <w:sz w:val="20"/>
          <w:szCs w:val="20"/>
        </w:rPr>
        <w:t>muncii</w:t>
      </w:r>
      <w:proofErr w:type="spellEnd"/>
      <w:r w:rsidRPr="009E5381">
        <w:rPr>
          <w:rStyle w:val="panchor"/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9E5381">
        <w:rPr>
          <w:rStyle w:val="panchor"/>
          <w:rFonts w:ascii="Trebuchet MS" w:hAnsi="Trebuchet MS" w:cs="Courier New"/>
          <w:sz w:val="20"/>
          <w:szCs w:val="20"/>
        </w:rPr>
        <w:t>republicată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, cu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modificările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completările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9E5381">
        <w:rPr>
          <w:rFonts w:ascii="Trebuchet MS" w:hAnsi="Trebuchet MS" w:cs="Courier New"/>
          <w:sz w:val="20"/>
          <w:szCs w:val="20"/>
        </w:rPr>
        <w:t>ulterioare</w:t>
      </w:r>
      <w:proofErr w:type="spellEnd"/>
      <w:r w:rsidRPr="009E5381">
        <w:rPr>
          <w:rFonts w:ascii="Trebuchet MS" w:hAnsi="Trebuchet MS" w:cs="Courier New"/>
          <w:sz w:val="20"/>
          <w:szCs w:val="20"/>
        </w:rPr>
        <w:t>;</w:t>
      </w:r>
    </w:p>
    <w:p w:rsidR="00684F75" w:rsidRDefault="00684F75" w:rsidP="00545A08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r w:rsidRPr="00684F75">
        <w:rPr>
          <w:rFonts w:ascii="Trebuchet MS" w:hAnsi="Trebuchet MS" w:cs="Courier New"/>
          <w:sz w:val="20"/>
          <w:szCs w:val="20"/>
        </w:rPr>
        <w:t xml:space="preserve">are o stare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sănătate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corespunzătoare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postului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pentru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candidează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atestată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baza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adeverinţei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medicale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eliberate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medicul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familie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unităţile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sanitare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abilitate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>;</w:t>
      </w:r>
    </w:p>
    <w:p w:rsidR="00CE5203" w:rsidRPr="006111F2" w:rsidRDefault="00684F75" w:rsidP="00CE5203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6111F2">
        <w:rPr>
          <w:rFonts w:ascii="Trebuchet MS" w:hAnsi="Trebuchet MS" w:cs="Courier New"/>
          <w:sz w:val="20"/>
          <w:szCs w:val="20"/>
        </w:rPr>
        <w:t>îndeplineşte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condiţiile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studii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, de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vechime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specialitate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după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caz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alte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condiţii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specifice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potrivit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cerinţelor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postului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111F2">
        <w:rPr>
          <w:rFonts w:ascii="Trebuchet MS" w:hAnsi="Trebuchet MS" w:cs="Courier New"/>
          <w:sz w:val="20"/>
          <w:szCs w:val="20"/>
        </w:rPr>
        <w:t>scos</w:t>
      </w:r>
      <w:proofErr w:type="spellEnd"/>
      <w:r w:rsidRPr="006111F2">
        <w:rPr>
          <w:rFonts w:ascii="Trebuchet MS" w:hAnsi="Trebuchet MS" w:cs="Courier New"/>
          <w:sz w:val="20"/>
          <w:szCs w:val="20"/>
        </w:rPr>
        <w:t xml:space="preserve"> la concurs;</w:t>
      </w:r>
    </w:p>
    <w:p w:rsidR="00CE5203" w:rsidRPr="00CE5203" w:rsidRDefault="00684F75" w:rsidP="00CE5203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r w:rsidRPr="00CE5203">
        <w:rPr>
          <w:rFonts w:ascii="Trebuchet MS" w:hAnsi="Trebuchet MS" w:cs="Courier New"/>
          <w:sz w:val="20"/>
          <w:szCs w:val="20"/>
        </w:rPr>
        <w:t xml:space="preserve">nu 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fost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condamnată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definitiv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pentru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săvârşirea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unei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infracţiuni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contra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securităţii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naţionale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contra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autorităţii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contra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umanităţii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infracţiuni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corupţie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serviciu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infracţiuni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fals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ori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contra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înfăptuirii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justiţiei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infracţiuni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săvârşite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intenţie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ar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face o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persoană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candidată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la post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incompatibilă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exercitarea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funcţiei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contractuale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pentru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candidează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, cu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excepţia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situaţiei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care a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intervenit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CE5203">
        <w:rPr>
          <w:rFonts w:ascii="Trebuchet MS" w:hAnsi="Trebuchet MS" w:cs="Courier New"/>
          <w:sz w:val="20"/>
          <w:szCs w:val="20"/>
        </w:rPr>
        <w:t>reabilitarea</w:t>
      </w:r>
      <w:proofErr w:type="spellEnd"/>
      <w:r w:rsidRPr="00CE5203">
        <w:rPr>
          <w:rFonts w:ascii="Trebuchet MS" w:hAnsi="Trebuchet MS" w:cs="Courier New"/>
          <w:sz w:val="20"/>
          <w:szCs w:val="20"/>
        </w:rPr>
        <w:t>;</w:t>
      </w:r>
    </w:p>
    <w:p w:rsidR="00684F75" w:rsidRPr="00684F75" w:rsidRDefault="00684F75" w:rsidP="00545A08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r w:rsidRPr="00684F75">
        <w:rPr>
          <w:rFonts w:ascii="Trebuchet MS" w:hAnsi="Trebuchet MS" w:cs="Courier New"/>
          <w:sz w:val="20"/>
          <w:szCs w:val="20"/>
        </w:rPr>
        <w:t xml:space="preserve">nu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execută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o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pedeapsă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complementară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prin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-a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fost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interzisă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exercitarea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dreptului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ocupa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funcţia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, de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exercita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profesia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meseria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ori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desfăşura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activitatea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care s-a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folosit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pentru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săvârşirea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infracţiunii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faţă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aceasta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nu s-a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luat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măsura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siguranţă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interzicerii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ocupării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unei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funcţii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exercitării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unei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684F75">
        <w:rPr>
          <w:rFonts w:ascii="Trebuchet MS" w:hAnsi="Trebuchet MS" w:cs="Courier New"/>
          <w:sz w:val="20"/>
          <w:szCs w:val="20"/>
        </w:rPr>
        <w:t>profesii</w:t>
      </w:r>
      <w:proofErr w:type="spellEnd"/>
      <w:r w:rsidRPr="00684F75">
        <w:rPr>
          <w:rFonts w:ascii="Trebuchet MS" w:hAnsi="Trebuchet MS" w:cs="Courier New"/>
          <w:sz w:val="20"/>
          <w:szCs w:val="20"/>
        </w:rPr>
        <w:t>;</w:t>
      </w:r>
    </w:p>
    <w:p w:rsidR="009E5381" w:rsidRPr="00AE35E9" w:rsidRDefault="006111F2" w:rsidP="009E5381">
      <w:pPr>
        <w:pStyle w:val="Default"/>
        <w:numPr>
          <w:ilvl w:val="0"/>
          <w:numId w:val="22"/>
        </w:numPr>
        <w:ind w:left="567" w:hanging="425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9113520</wp:posOffset>
            </wp:positionV>
            <wp:extent cx="7562850" cy="906780"/>
            <wp:effectExtent l="19050" t="0" r="0" b="0"/>
            <wp:wrapNone/>
            <wp:docPr id="9" name="WordPictureWatermark1164218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642185" descr="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84F75" w:rsidRPr="00AE35E9">
        <w:rPr>
          <w:rFonts w:ascii="Trebuchet MS" w:hAnsi="Trebuchet MS" w:cs="Courier New"/>
          <w:sz w:val="20"/>
          <w:szCs w:val="20"/>
        </w:rPr>
        <w:t>nu</w:t>
      </w:r>
      <w:proofErr w:type="gramEnd"/>
      <w:r w:rsidR="00684F75" w:rsidRPr="00AE35E9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comis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infracţiunile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prevăzute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la </w:t>
      </w:r>
      <w:bookmarkStart w:id="4" w:name="REF12"/>
      <w:bookmarkEnd w:id="4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 xml:space="preserve">art.1 </w:t>
      </w:r>
      <w:proofErr w:type="spellStart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>alin</w:t>
      </w:r>
      <w:proofErr w:type="spellEnd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 xml:space="preserve">.(2) din </w:t>
      </w:r>
      <w:proofErr w:type="spellStart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>Legea</w:t>
      </w:r>
      <w:proofErr w:type="spellEnd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 xml:space="preserve"> nr.118/2019</w:t>
      </w:r>
      <w:r w:rsidR="00684F75" w:rsidRPr="00AE35E9">
        <w:rPr>
          <w:rFonts w:ascii="Trebuchet MS" w:hAnsi="Trebuchet MS" w:cs="Courier New"/>
          <w:sz w:val="20"/>
          <w:szCs w:val="20"/>
        </w:rPr>
        <w:t> 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privind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Registrul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naţional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automatizat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privire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la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persoanele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care au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comis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infracţiuni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sexuale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, de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exploatare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unor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persoane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sau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asupra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minorilor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precum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şi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pentru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completarea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bookmarkStart w:id="5" w:name="REF13"/>
      <w:bookmarkEnd w:id="5"/>
      <w:proofErr w:type="spellStart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>Legii</w:t>
      </w:r>
      <w:proofErr w:type="spellEnd"/>
      <w:r w:rsidR="00684F75" w:rsidRPr="00AE35E9">
        <w:rPr>
          <w:rStyle w:val="panchor"/>
          <w:rFonts w:ascii="Trebuchet MS" w:hAnsi="Trebuchet MS" w:cs="Courier New"/>
          <w:sz w:val="20"/>
          <w:szCs w:val="20"/>
        </w:rPr>
        <w:t xml:space="preserve"> nr. 76/2008</w:t>
      </w:r>
      <w:r w:rsidR="00684F75" w:rsidRPr="00AE35E9">
        <w:rPr>
          <w:rFonts w:ascii="Trebuchet MS" w:hAnsi="Trebuchet MS" w:cs="Courier New"/>
          <w:sz w:val="20"/>
          <w:szCs w:val="20"/>
        </w:rPr>
        <w:t> 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privind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organizarea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şi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funcţionarea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Sistemului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Naţional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de Date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Genetice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Judiciare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, cu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modificările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ulterioare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pentru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domeniile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prevăzute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 la art. 35 </w:t>
      </w:r>
      <w:proofErr w:type="spellStart"/>
      <w:r w:rsidR="00684F75" w:rsidRPr="00AE35E9">
        <w:rPr>
          <w:rFonts w:ascii="Trebuchet MS" w:hAnsi="Trebuchet MS" w:cs="Courier New"/>
          <w:sz w:val="20"/>
          <w:szCs w:val="20"/>
        </w:rPr>
        <w:t>alin</w:t>
      </w:r>
      <w:proofErr w:type="spellEnd"/>
      <w:r w:rsidR="00684F75" w:rsidRPr="00AE35E9">
        <w:rPr>
          <w:rFonts w:ascii="Trebuchet MS" w:hAnsi="Trebuchet MS" w:cs="Courier New"/>
          <w:sz w:val="20"/>
          <w:szCs w:val="20"/>
        </w:rPr>
        <w:t xml:space="preserve">. (1) </w:t>
      </w:r>
      <w:proofErr w:type="gramStart"/>
      <w:r w:rsidR="00684F75" w:rsidRPr="00AE35E9">
        <w:rPr>
          <w:rFonts w:ascii="Trebuchet MS" w:hAnsi="Trebuchet MS" w:cs="Courier New"/>
          <w:sz w:val="20"/>
          <w:szCs w:val="20"/>
        </w:rPr>
        <w:t>lit</w:t>
      </w:r>
      <w:proofErr w:type="gramEnd"/>
      <w:r w:rsidR="00684F75" w:rsidRPr="00AE35E9">
        <w:rPr>
          <w:rFonts w:ascii="Trebuchet MS" w:hAnsi="Trebuchet MS" w:cs="Courier New"/>
          <w:sz w:val="20"/>
          <w:szCs w:val="20"/>
        </w:rPr>
        <w:t>. h).</w:t>
      </w:r>
    </w:p>
    <w:p w:rsidR="009E5381" w:rsidRDefault="009E5381" w:rsidP="009E5381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</w:p>
    <w:p w:rsidR="006111F2" w:rsidRDefault="006111F2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6111F2" w:rsidRDefault="006111F2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6111F2" w:rsidRDefault="006111F2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6111F2" w:rsidRDefault="006111F2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6111F2" w:rsidRDefault="006111F2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D7552E" w:rsidRDefault="00D7552E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D7552E" w:rsidRDefault="00D7552E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</w:p>
    <w:p w:rsidR="00E15413" w:rsidRDefault="003751A5" w:rsidP="002360DA">
      <w:pPr>
        <w:pStyle w:val="Default"/>
        <w:jc w:val="both"/>
        <w:rPr>
          <w:rFonts w:ascii="Trebuchet MS" w:hAnsi="Trebuchet MS" w:cs="Tahoma"/>
          <w:b/>
          <w:u w:val="single"/>
          <w:lang w:val="it-IT"/>
        </w:rPr>
      </w:pPr>
      <w:r>
        <w:rPr>
          <w:rFonts w:ascii="Trebuchet MS" w:hAnsi="Trebuchet MS" w:cs="Courier New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margin">
              <wp:posOffset>-548640</wp:posOffset>
            </wp:positionH>
            <wp:positionV relativeFrom="margin">
              <wp:posOffset>9814560</wp:posOffset>
            </wp:positionV>
            <wp:extent cx="7433310" cy="1104900"/>
            <wp:effectExtent l="19050" t="0" r="0" b="0"/>
            <wp:wrapNone/>
            <wp:docPr id="6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Courier New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-434340</wp:posOffset>
            </wp:positionV>
            <wp:extent cx="7433310" cy="1158240"/>
            <wp:effectExtent l="19050" t="0" r="0" b="0"/>
            <wp:wrapNone/>
            <wp:docPr id="10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93" w:rsidRPr="003E6693">
        <w:rPr>
          <w:rFonts w:ascii="Trebuchet MS" w:hAnsi="Trebuchet MS" w:cs="Tahoma"/>
          <w:b/>
          <w:u w:val="single"/>
          <w:lang w:val="it-IT"/>
        </w:rPr>
        <w:t>II.C</w:t>
      </w:r>
      <w:r w:rsidR="005E44A1" w:rsidRPr="003E6693">
        <w:rPr>
          <w:rFonts w:ascii="Trebuchet MS" w:hAnsi="Trebuchet MS" w:cs="Tahoma"/>
          <w:b/>
          <w:u w:val="single"/>
          <w:lang w:val="it-IT"/>
        </w:rPr>
        <w:t>ONDIŢII SPECIFICE:</w:t>
      </w:r>
    </w:p>
    <w:p w:rsidR="00704D4C" w:rsidRDefault="00704D4C" w:rsidP="008858C7">
      <w:pPr>
        <w:pStyle w:val="BodyText2"/>
        <w:spacing w:after="0" w:line="240" w:lineRule="auto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8858C7">
        <w:rPr>
          <w:rFonts w:ascii="Trebuchet MS" w:hAnsi="Trebuchet MS" w:cs="Tahoma"/>
          <w:b/>
          <w:sz w:val="22"/>
          <w:szCs w:val="22"/>
          <w:u w:val="single"/>
          <w:lang w:val="ro-RO"/>
        </w:rPr>
        <w:t>Psiholog practicant</w:t>
      </w:r>
      <w:r w:rsidRPr="008858C7">
        <w:rPr>
          <w:rFonts w:ascii="Trebuchet MS" w:hAnsi="Trebuchet MS" w:cs="Tahoma"/>
          <w:b/>
          <w:sz w:val="22"/>
          <w:szCs w:val="22"/>
          <w:lang w:val="ro-RO"/>
        </w:rPr>
        <w:t xml:space="preserve">, </w:t>
      </w:r>
      <w:r w:rsidRPr="008858C7">
        <w:rPr>
          <w:rFonts w:ascii="Trebuchet MS" w:hAnsi="Trebuchet MS" w:cs="Tahoma"/>
          <w:sz w:val="22"/>
          <w:szCs w:val="22"/>
          <w:lang w:val="ro-RO"/>
        </w:rPr>
        <w:t xml:space="preserve">la </w:t>
      </w:r>
      <w:r w:rsidRPr="008858C7">
        <w:rPr>
          <w:rFonts w:ascii="Trebuchet MS" w:hAnsi="Trebuchet MS" w:cs="Tahoma"/>
          <w:i/>
          <w:sz w:val="22"/>
          <w:szCs w:val="22"/>
          <w:lang w:val="ro-RO"/>
        </w:rPr>
        <w:t>Serviciul management de caz pentru adulți</w:t>
      </w:r>
      <w:r w:rsidRPr="008858C7">
        <w:rPr>
          <w:rFonts w:ascii="Trebuchet MS" w:hAnsi="Trebuchet MS" w:cs="Tahoma"/>
          <w:sz w:val="22"/>
          <w:szCs w:val="22"/>
          <w:lang w:val="ro-RO"/>
        </w:rPr>
        <w:t xml:space="preserve">: </w:t>
      </w:r>
      <w:proofErr w:type="spellStart"/>
      <w:r w:rsidRPr="008858C7">
        <w:rPr>
          <w:rFonts w:ascii="Trebuchet MS" w:hAnsi="Trebuchet MS"/>
          <w:sz w:val="22"/>
          <w:szCs w:val="22"/>
        </w:rPr>
        <w:t>studii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universitare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absolvite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8858C7">
        <w:rPr>
          <w:rFonts w:ascii="Trebuchet MS" w:hAnsi="Trebuchet MS"/>
          <w:sz w:val="22"/>
          <w:szCs w:val="22"/>
        </w:rPr>
        <w:t>diplomă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sau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echivalentă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în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domeniul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specializarea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Atestat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liberă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practică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minim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nivelul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specializare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practicant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r w:rsidRPr="008858C7">
        <w:rPr>
          <w:rFonts w:ascii="Trebuchet MS" w:hAnsi="Trebuchet MS"/>
          <w:bCs/>
          <w:sz w:val="22"/>
          <w:szCs w:val="22"/>
          <w:lang w:val="ro-RO"/>
        </w:rPr>
        <w:t>în specialitatea psihologie clinică, emis de către Colegiul Psihologilor din România, vechime în specialitatea studiilor absolvite de minimum 1 an.</w:t>
      </w:r>
    </w:p>
    <w:p w:rsidR="00D7552E" w:rsidRPr="008858C7" w:rsidRDefault="00D7552E" w:rsidP="00D7552E">
      <w:pPr>
        <w:pStyle w:val="BodyText2"/>
        <w:spacing w:after="0" w:line="240" w:lineRule="auto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8858C7">
        <w:rPr>
          <w:rFonts w:ascii="Trebuchet MS" w:hAnsi="Trebuchet MS" w:cs="Tahoma"/>
          <w:b/>
          <w:sz w:val="22"/>
          <w:szCs w:val="22"/>
          <w:u w:val="single"/>
          <w:lang w:val="ro-RO"/>
        </w:rPr>
        <w:t>Psiholog practicant</w:t>
      </w:r>
      <w:r w:rsidRPr="008858C7">
        <w:rPr>
          <w:rFonts w:ascii="Trebuchet MS" w:hAnsi="Trebuchet MS" w:cs="Tahoma"/>
          <w:b/>
          <w:sz w:val="22"/>
          <w:szCs w:val="22"/>
          <w:lang w:val="ro-RO"/>
        </w:rPr>
        <w:t xml:space="preserve">, </w:t>
      </w:r>
      <w:r w:rsidRPr="008858C7">
        <w:rPr>
          <w:rFonts w:ascii="Trebuchet MS" w:hAnsi="Trebuchet MS" w:cs="Tahoma"/>
          <w:sz w:val="22"/>
          <w:szCs w:val="22"/>
          <w:lang w:val="ro-RO"/>
        </w:rPr>
        <w:t xml:space="preserve">la </w:t>
      </w:r>
      <w:r w:rsidRPr="00DF4325">
        <w:rPr>
          <w:rFonts w:ascii="Trebuchet MS" w:hAnsi="Trebuchet MS" w:cs="Tahoma"/>
          <w:i/>
          <w:sz w:val="22"/>
          <w:szCs w:val="22"/>
          <w:lang w:val="ro-RO"/>
        </w:rPr>
        <w:t>CabR Ceuașu de Câmpie</w:t>
      </w:r>
      <w:r w:rsidRPr="00D7552E">
        <w:rPr>
          <w:rFonts w:ascii="Trebuchet MS" w:hAnsi="Trebuchet MS" w:cs="Tahoma"/>
          <w:sz w:val="22"/>
          <w:szCs w:val="22"/>
          <w:lang w:val="ro-RO"/>
        </w:rPr>
        <w:t xml:space="preserve"> și </w:t>
      </w:r>
      <w:r w:rsidRPr="00DF4325">
        <w:rPr>
          <w:rFonts w:ascii="Trebuchet MS" w:hAnsi="Trebuchet MS" w:cs="Tahoma"/>
          <w:i/>
          <w:sz w:val="22"/>
          <w:szCs w:val="22"/>
          <w:lang w:val="ro-RO"/>
        </w:rPr>
        <w:t>LMP Luca – Luduș</w:t>
      </w:r>
      <w:r w:rsidRPr="008858C7">
        <w:rPr>
          <w:rFonts w:ascii="Trebuchet MS" w:hAnsi="Trebuchet MS" w:cs="Tahoma"/>
          <w:sz w:val="22"/>
          <w:szCs w:val="22"/>
          <w:lang w:val="ro-RO"/>
        </w:rPr>
        <w:t xml:space="preserve">: </w:t>
      </w:r>
      <w:proofErr w:type="spellStart"/>
      <w:r w:rsidRPr="008858C7">
        <w:rPr>
          <w:rFonts w:ascii="Trebuchet MS" w:hAnsi="Trebuchet MS"/>
          <w:sz w:val="22"/>
          <w:szCs w:val="22"/>
        </w:rPr>
        <w:t>studii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universitare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absolvite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8858C7">
        <w:rPr>
          <w:rFonts w:ascii="Trebuchet MS" w:hAnsi="Trebuchet MS"/>
          <w:sz w:val="22"/>
          <w:szCs w:val="22"/>
        </w:rPr>
        <w:t>diplomă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sau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echivalentă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în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domeniul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specializarea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Atestat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liberă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practică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r w:rsidRPr="008858C7">
        <w:rPr>
          <w:rFonts w:ascii="Trebuchet MS" w:hAnsi="Trebuchet MS"/>
          <w:bCs/>
          <w:sz w:val="22"/>
          <w:szCs w:val="22"/>
          <w:lang w:val="ro-RO"/>
        </w:rPr>
        <w:t>în specialitatea psihologie clinică, emis de către Colegiul Psihologilor din România, vechime în specialitatea studiilor absolvite, nu este necesară</w:t>
      </w:r>
      <w:r w:rsidRPr="008858C7">
        <w:rPr>
          <w:rFonts w:ascii="Trebuchet MS" w:hAnsi="Trebuchet MS" w:cs="Tahoma"/>
          <w:sz w:val="22"/>
          <w:szCs w:val="22"/>
          <w:lang w:val="ro-RO"/>
        </w:rPr>
        <w:t>.</w:t>
      </w:r>
    </w:p>
    <w:p w:rsidR="00325A50" w:rsidRPr="008858C7" w:rsidRDefault="00325A50" w:rsidP="00325A50">
      <w:pPr>
        <w:pStyle w:val="BodyText2"/>
        <w:spacing w:after="0" w:line="240" w:lineRule="auto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325A50">
        <w:rPr>
          <w:rFonts w:ascii="Trebuchet MS" w:hAnsi="Trebuchet MS"/>
          <w:b/>
          <w:bCs/>
          <w:sz w:val="22"/>
          <w:szCs w:val="22"/>
          <w:u w:val="single"/>
          <w:lang w:val="ro-RO"/>
        </w:rPr>
        <w:t>Psihopedagog</w:t>
      </w:r>
      <w:r>
        <w:rPr>
          <w:rFonts w:ascii="Trebuchet MS" w:hAnsi="Trebuchet MS"/>
          <w:b/>
          <w:bCs/>
          <w:sz w:val="22"/>
          <w:szCs w:val="22"/>
          <w:u w:val="single"/>
          <w:lang w:val="ro-RO"/>
        </w:rPr>
        <w:t>/Educator</w:t>
      </w:r>
      <w:r w:rsidRPr="00325A50">
        <w:rPr>
          <w:rFonts w:ascii="Trebuchet MS" w:hAnsi="Trebuchet MS"/>
          <w:b/>
          <w:bCs/>
          <w:sz w:val="22"/>
          <w:szCs w:val="22"/>
          <w:u w:val="single"/>
          <w:lang w:val="ro-RO"/>
        </w:rPr>
        <w:t>:</w:t>
      </w:r>
      <w:r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studii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universitare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absolvite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8858C7">
        <w:rPr>
          <w:rFonts w:ascii="Trebuchet MS" w:hAnsi="Trebuchet MS"/>
          <w:sz w:val="22"/>
          <w:szCs w:val="22"/>
        </w:rPr>
        <w:t>diplomă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sau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echivalentă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în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domeniul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specializarea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 w:cs="Arial"/>
          <w:sz w:val="22"/>
          <w:szCs w:val="22"/>
        </w:rPr>
        <w:t>psihologie</w:t>
      </w:r>
      <w:proofErr w:type="spellEnd"/>
      <w:r w:rsidRPr="008858C7">
        <w:rPr>
          <w:rFonts w:ascii="Trebuchet MS" w:hAnsi="Trebuchet MS" w:cs="Arial"/>
          <w:sz w:val="22"/>
          <w:szCs w:val="22"/>
        </w:rPr>
        <w:t xml:space="preserve">, </w:t>
      </w:r>
      <w:r w:rsidRPr="008858C7">
        <w:rPr>
          <w:rFonts w:ascii="Trebuchet MS" w:hAnsi="Trebuchet MS"/>
          <w:bCs/>
          <w:sz w:val="22"/>
          <w:szCs w:val="22"/>
          <w:lang w:val="ro-RO"/>
        </w:rPr>
        <w:t>vechime în specialitatea studiilor absolvite, nu este necesară</w:t>
      </w:r>
      <w:r w:rsidRPr="008858C7">
        <w:rPr>
          <w:rFonts w:ascii="Trebuchet MS" w:hAnsi="Trebuchet MS" w:cs="Tahoma"/>
          <w:sz w:val="22"/>
          <w:szCs w:val="22"/>
          <w:lang w:val="ro-RO"/>
        </w:rPr>
        <w:t>.</w:t>
      </w:r>
    </w:p>
    <w:p w:rsidR="005A7E50" w:rsidRDefault="005A7E50" w:rsidP="00325A50">
      <w:pPr>
        <w:pStyle w:val="BodyText2"/>
        <w:tabs>
          <w:tab w:val="left" w:pos="2076"/>
        </w:tabs>
        <w:spacing w:after="0" w:line="240" w:lineRule="auto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8858C7">
        <w:rPr>
          <w:rFonts w:ascii="Trebuchet MS" w:hAnsi="Trebuchet MS" w:cs="Tahoma"/>
          <w:b/>
          <w:sz w:val="22"/>
          <w:szCs w:val="22"/>
          <w:u w:val="single"/>
          <w:lang w:val="ro-RO"/>
        </w:rPr>
        <w:t>Asistent social debutant</w:t>
      </w:r>
      <w:r w:rsidRPr="008858C7">
        <w:rPr>
          <w:rFonts w:ascii="Trebuchet MS" w:hAnsi="Trebuchet MS" w:cs="Tahoma"/>
          <w:b/>
          <w:sz w:val="22"/>
          <w:szCs w:val="22"/>
          <w:lang w:val="ro-RO"/>
        </w:rPr>
        <w:t xml:space="preserve">: </w:t>
      </w:r>
      <w:proofErr w:type="spellStart"/>
      <w:r w:rsidRPr="008858C7">
        <w:rPr>
          <w:rFonts w:ascii="Trebuchet MS" w:hAnsi="Trebuchet MS"/>
          <w:sz w:val="22"/>
          <w:szCs w:val="22"/>
        </w:rPr>
        <w:t>studii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universitare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absolvite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8858C7">
        <w:rPr>
          <w:rFonts w:ascii="Trebuchet MS" w:hAnsi="Trebuchet MS"/>
          <w:sz w:val="22"/>
          <w:szCs w:val="22"/>
        </w:rPr>
        <w:t>diplomă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858C7">
        <w:rPr>
          <w:rFonts w:ascii="Trebuchet MS" w:hAnsi="Trebuchet MS"/>
          <w:sz w:val="22"/>
          <w:szCs w:val="22"/>
        </w:rPr>
        <w:t>licenţă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sau</w:t>
      </w:r>
      <w:proofErr w:type="spellEnd"/>
      <w:r w:rsidRPr="008858C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858C7">
        <w:rPr>
          <w:rFonts w:ascii="Trebuchet MS" w:hAnsi="Trebuchet MS"/>
          <w:sz w:val="22"/>
          <w:szCs w:val="22"/>
        </w:rPr>
        <w:t>echivalentă</w:t>
      </w:r>
      <w:proofErr w:type="spellEnd"/>
      <w:r w:rsidRPr="008858C7">
        <w:rPr>
          <w:rFonts w:ascii="Trebuchet MS" w:hAnsi="Trebuchet MS" w:cs="Tahoma"/>
          <w:sz w:val="22"/>
          <w:szCs w:val="22"/>
          <w:lang w:val="ro-RO"/>
        </w:rPr>
        <w:t>, în domeniul asistenţă socială, specializarea asistenţă socială</w:t>
      </w:r>
      <w:r w:rsidRPr="008858C7">
        <w:rPr>
          <w:rFonts w:ascii="Trebuchet MS" w:hAnsi="Trebuchet MS"/>
          <w:sz w:val="22"/>
          <w:szCs w:val="22"/>
          <w:lang w:val="ro-RO"/>
        </w:rPr>
        <w:t xml:space="preserve">, aviz de exercitare a profesiei de asistent </w:t>
      </w:r>
      <w:r w:rsidRPr="003146CE">
        <w:rPr>
          <w:rFonts w:ascii="Trebuchet MS" w:hAnsi="Trebuchet MS"/>
          <w:sz w:val="22"/>
          <w:szCs w:val="22"/>
          <w:lang w:val="ro-RO"/>
        </w:rPr>
        <w:t>social</w:t>
      </w:r>
      <w:r w:rsidRPr="008858C7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8858C7">
        <w:rPr>
          <w:rStyle w:val="Strong"/>
          <w:rFonts w:ascii="Trebuchet MS" w:hAnsi="Trebuchet MS"/>
          <w:b w:val="0"/>
          <w:sz w:val="22"/>
          <w:szCs w:val="22"/>
        </w:rPr>
        <w:t xml:space="preserve">- </w:t>
      </w:r>
      <w:proofErr w:type="spellStart"/>
      <w:r w:rsidRPr="008858C7">
        <w:rPr>
          <w:rStyle w:val="Strong"/>
          <w:rFonts w:ascii="Trebuchet MS" w:hAnsi="Trebuchet MS"/>
          <w:b w:val="0"/>
          <w:sz w:val="22"/>
          <w:szCs w:val="22"/>
        </w:rPr>
        <w:t>treapta</w:t>
      </w:r>
      <w:proofErr w:type="spellEnd"/>
      <w:r w:rsidRPr="008858C7">
        <w:rPr>
          <w:rStyle w:val="Strong"/>
          <w:rFonts w:ascii="Trebuchet MS" w:hAnsi="Trebuchet MS"/>
          <w:b w:val="0"/>
          <w:sz w:val="22"/>
          <w:szCs w:val="22"/>
        </w:rPr>
        <w:t xml:space="preserve"> de </w:t>
      </w:r>
      <w:proofErr w:type="spellStart"/>
      <w:r w:rsidRPr="008858C7">
        <w:rPr>
          <w:rStyle w:val="Strong"/>
          <w:rFonts w:ascii="Trebuchet MS" w:hAnsi="Trebuchet MS"/>
          <w:b w:val="0"/>
          <w:sz w:val="22"/>
          <w:szCs w:val="22"/>
        </w:rPr>
        <w:t>competență</w:t>
      </w:r>
      <w:proofErr w:type="spellEnd"/>
      <w:r w:rsidRPr="008858C7">
        <w:rPr>
          <w:rStyle w:val="Strong"/>
          <w:rFonts w:ascii="Trebuchet MS" w:hAnsi="Trebuchet MS"/>
          <w:b w:val="0"/>
          <w:sz w:val="22"/>
          <w:szCs w:val="22"/>
        </w:rPr>
        <w:t xml:space="preserve"> </w:t>
      </w:r>
      <w:proofErr w:type="spellStart"/>
      <w:r w:rsidRPr="008858C7">
        <w:rPr>
          <w:rStyle w:val="Strong"/>
          <w:rFonts w:ascii="Trebuchet MS" w:hAnsi="Trebuchet MS"/>
          <w:b w:val="0"/>
          <w:sz w:val="22"/>
          <w:szCs w:val="22"/>
        </w:rPr>
        <w:t>profesională</w:t>
      </w:r>
      <w:proofErr w:type="spellEnd"/>
      <w:r w:rsidRPr="008858C7">
        <w:rPr>
          <w:rStyle w:val="Strong"/>
          <w:rFonts w:ascii="Trebuchet MS" w:hAnsi="Trebuchet MS"/>
          <w:b w:val="0"/>
          <w:sz w:val="22"/>
          <w:szCs w:val="22"/>
        </w:rPr>
        <w:t xml:space="preserve"> debutant</w:t>
      </w:r>
      <w:r w:rsidR="008858C7" w:rsidRPr="008858C7">
        <w:rPr>
          <w:rStyle w:val="Strong"/>
          <w:rFonts w:ascii="Trebuchet MS" w:hAnsi="Trebuchet MS"/>
          <w:b w:val="0"/>
          <w:sz w:val="22"/>
          <w:szCs w:val="22"/>
        </w:rPr>
        <w:t xml:space="preserve"> (minim)</w:t>
      </w:r>
      <w:r w:rsidRPr="008858C7">
        <w:rPr>
          <w:rFonts w:ascii="Trebuchet MS" w:hAnsi="Trebuchet MS"/>
          <w:b/>
          <w:sz w:val="22"/>
          <w:szCs w:val="22"/>
          <w:lang w:val="ro-RO"/>
        </w:rPr>
        <w:t xml:space="preserve">, </w:t>
      </w:r>
      <w:r w:rsidRPr="008858C7">
        <w:rPr>
          <w:rFonts w:ascii="Trebuchet MS" w:hAnsi="Trebuchet MS"/>
          <w:bCs/>
          <w:sz w:val="22"/>
          <w:szCs w:val="22"/>
          <w:lang w:val="ro-RO"/>
        </w:rPr>
        <w:t>vechime în specialitatea studiilor absolvite, nu este necesară</w:t>
      </w:r>
      <w:r w:rsidRPr="008858C7">
        <w:rPr>
          <w:rFonts w:ascii="Trebuchet MS" w:hAnsi="Trebuchet MS" w:cs="Tahoma"/>
          <w:sz w:val="22"/>
          <w:szCs w:val="22"/>
          <w:lang w:val="ro-RO"/>
        </w:rPr>
        <w:t>.</w:t>
      </w:r>
    </w:p>
    <w:p w:rsidR="00D7552E" w:rsidRDefault="00D7552E" w:rsidP="008858C7">
      <w:pPr>
        <w:pStyle w:val="BodyText2"/>
        <w:spacing w:after="0" w:line="240" w:lineRule="auto"/>
        <w:jc w:val="both"/>
        <w:rPr>
          <w:rFonts w:ascii="Trebuchet MS" w:hAnsi="Trebuchet MS" w:cs="Tahoma"/>
          <w:sz w:val="22"/>
          <w:szCs w:val="22"/>
          <w:lang w:val="ro-RO"/>
        </w:rPr>
      </w:pPr>
    </w:p>
    <w:p w:rsidR="005E44A1" w:rsidRDefault="00775DAA" w:rsidP="0000643B">
      <w:pPr>
        <w:pStyle w:val="BodyText2"/>
        <w:spacing w:after="0" w:line="240" w:lineRule="auto"/>
        <w:jc w:val="both"/>
        <w:rPr>
          <w:rFonts w:ascii="Trebuchet MS" w:hAnsi="Trebuchet MS" w:cs="Tahoma"/>
          <w:b/>
          <w:bCs/>
          <w:u w:val="single"/>
          <w:lang w:val="ro-RO"/>
        </w:rPr>
      </w:pPr>
      <w:r>
        <w:rPr>
          <w:rFonts w:ascii="Trebuchet MS" w:hAnsi="Trebuchet MS" w:cs="Tahoma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-421005</wp:posOffset>
            </wp:positionH>
            <wp:positionV relativeFrom="margin">
              <wp:posOffset>9677400</wp:posOffset>
            </wp:positionV>
            <wp:extent cx="7433310" cy="1005840"/>
            <wp:effectExtent l="19050" t="0" r="0" b="0"/>
            <wp:wrapNone/>
            <wp:docPr id="1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93" w:rsidRPr="003E6693">
        <w:rPr>
          <w:rFonts w:ascii="Trebuchet MS" w:hAnsi="Trebuchet MS" w:cs="Tahoma"/>
          <w:b/>
          <w:bCs/>
          <w:u w:val="single"/>
          <w:lang w:val="ro-RO"/>
        </w:rPr>
        <w:t>III.</w:t>
      </w:r>
      <w:r w:rsidR="005E44A1" w:rsidRPr="003E6693">
        <w:rPr>
          <w:rFonts w:ascii="Trebuchet MS" w:hAnsi="Trebuchet MS" w:cs="Tahoma"/>
          <w:b/>
          <w:bCs/>
          <w:u w:val="single"/>
          <w:lang w:val="ro-RO"/>
        </w:rPr>
        <w:t>CONDIŢII DE DESFĂŞURARE A CONCURSULUI:</w:t>
      </w:r>
    </w:p>
    <w:p w:rsidR="00247FDC" w:rsidRDefault="00247FDC" w:rsidP="0000643B">
      <w:pPr>
        <w:pStyle w:val="BodyText2"/>
        <w:spacing w:after="0" w:line="240" w:lineRule="auto"/>
        <w:jc w:val="both"/>
        <w:rPr>
          <w:rFonts w:ascii="Trebuchet MS" w:hAnsi="Trebuchet MS" w:cs="Tahoma"/>
          <w:b/>
          <w:bCs/>
          <w:u w:val="single"/>
          <w:lang w:val="ro-RO"/>
        </w:rPr>
      </w:pPr>
    </w:p>
    <w:p w:rsidR="00673764" w:rsidRDefault="00673764" w:rsidP="00673764">
      <w:pPr>
        <w:pStyle w:val="Default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i/>
          <w:u w:val="single"/>
          <w:lang w:val="ro-RO"/>
        </w:rPr>
        <w:t>Etapele</w:t>
      </w:r>
      <w:r w:rsidRPr="00E231D2">
        <w:rPr>
          <w:rFonts w:ascii="Trebuchet MS" w:hAnsi="Trebuchet MS" w:cs="Tahoma"/>
          <w:i/>
          <w:u w:val="single"/>
          <w:lang w:val="ro-RO"/>
        </w:rPr>
        <w:t xml:space="preserve"> organizării</w:t>
      </w:r>
      <w:r>
        <w:rPr>
          <w:rFonts w:ascii="Trebuchet MS" w:hAnsi="Trebuchet MS" w:cs="Tahoma"/>
          <w:i/>
          <w:u w:val="single"/>
          <w:lang w:val="ro-RO"/>
        </w:rPr>
        <w:t xml:space="preserve"> şi desfăşurării</w:t>
      </w:r>
      <w:r w:rsidRPr="00E231D2">
        <w:rPr>
          <w:rFonts w:ascii="Trebuchet MS" w:hAnsi="Trebuchet MS" w:cs="Tahoma"/>
          <w:i/>
          <w:u w:val="single"/>
          <w:lang w:val="ro-RO"/>
        </w:rPr>
        <w:t xml:space="preserve"> concursului</w:t>
      </w:r>
      <w:r w:rsidRPr="00E231D2">
        <w:rPr>
          <w:rFonts w:ascii="Trebuchet MS" w:hAnsi="Trebuchet MS" w:cs="Tahoma"/>
          <w:lang w:val="ro-RO"/>
        </w:rPr>
        <w:t xml:space="preserve">: </w:t>
      </w:r>
      <w:r>
        <w:rPr>
          <w:rFonts w:ascii="Trebuchet MS" w:hAnsi="Trebuchet MS" w:cs="Tahoma"/>
          <w:lang w:val="ro-RO"/>
        </w:rPr>
        <w:t xml:space="preserve"> </w:t>
      </w:r>
    </w:p>
    <w:p w:rsidR="005052B0" w:rsidRPr="00E231D2" w:rsidRDefault="00E231D2" w:rsidP="00291C2A">
      <w:pPr>
        <w:pStyle w:val="Default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E231D2">
        <w:rPr>
          <w:rFonts w:ascii="Trebuchet MS" w:hAnsi="Trebuchet MS" w:cs="Tahoma"/>
          <w:b/>
          <w:sz w:val="22"/>
          <w:szCs w:val="22"/>
          <w:lang w:val="ro-RO"/>
        </w:rPr>
        <w:t>-</w:t>
      </w:r>
      <w:r w:rsidR="00024B75">
        <w:rPr>
          <w:rFonts w:ascii="Trebuchet MS" w:hAnsi="Trebuchet MS" w:cs="Tahoma"/>
          <w:b/>
          <w:sz w:val="22"/>
          <w:szCs w:val="22"/>
          <w:lang w:val="ro-RO"/>
        </w:rPr>
        <w:t>S</w:t>
      </w:r>
      <w:r w:rsidR="005052B0" w:rsidRPr="00E231D2">
        <w:rPr>
          <w:rFonts w:ascii="Trebuchet MS" w:hAnsi="Trebuchet MS" w:cs="Tahoma"/>
          <w:b/>
          <w:sz w:val="22"/>
          <w:szCs w:val="22"/>
          <w:lang w:val="ro-RO"/>
        </w:rPr>
        <w:t>elecţia dosarelor de înscriere</w:t>
      </w:r>
      <w:r w:rsidR="005052B0" w:rsidRPr="00E231D2">
        <w:rPr>
          <w:rFonts w:ascii="Trebuchet MS" w:hAnsi="Trebuchet MS" w:cs="Tahoma"/>
          <w:lang w:val="ro-RO"/>
        </w:rPr>
        <w:t xml:space="preserve">: </w:t>
      </w:r>
      <w:r w:rsidR="00943BE4" w:rsidRPr="00E231D2">
        <w:rPr>
          <w:rFonts w:ascii="Trebuchet MS" w:hAnsi="Trebuchet MS" w:cs="Tahoma"/>
          <w:sz w:val="22"/>
          <w:szCs w:val="22"/>
          <w:lang w:val="ro-RO"/>
        </w:rPr>
        <w:t>maximum 2 zile lucrătoare de la data expirării ter</w:t>
      </w:r>
      <w:r w:rsidR="006E1B19" w:rsidRPr="00E231D2">
        <w:rPr>
          <w:rFonts w:ascii="Trebuchet MS" w:hAnsi="Trebuchet MS" w:cs="Tahoma"/>
          <w:sz w:val="22"/>
          <w:szCs w:val="22"/>
          <w:lang w:val="ro-RO"/>
        </w:rPr>
        <w:t>menului de depunere a dosarelor;</w:t>
      </w:r>
    </w:p>
    <w:p w:rsidR="008F3A68" w:rsidRPr="00483A73" w:rsidRDefault="008F3A68" w:rsidP="00291C2A">
      <w:pPr>
        <w:pStyle w:val="Default"/>
        <w:jc w:val="both"/>
        <w:rPr>
          <w:rFonts w:ascii="Trebuchet MS" w:hAnsi="Trebuchet MS" w:cs="Tahoma"/>
          <w:sz w:val="20"/>
          <w:szCs w:val="20"/>
          <w:lang w:val="ro-RO"/>
        </w:rPr>
      </w:pPr>
      <w:r w:rsidRPr="00483A73">
        <w:rPr>
          <w:rFonts w:ascii="Trebuchet MS" w:hAnsi="Trebuchet MS" w:cs="Tahoma"/>
          <w:i/>
          <w:sz w:val="20"/>
          <w:szCs w:val="20"/>
          <w:lang w:val="ro-RO"/>
        </w:rPr>
        <w:t>Rezultatele selectări</w:t>
      </w:r>
      <w:r w:rsidR="00D54807" w:rsidRPr="00483A73">
        <w:rPr>
          <w:rFonts w:ascii="Trebuchet MS" w:hAnsi="Trebuchet MS" w:cs="Tahoma"/>
          <w:i/>
          <w:sz w:val="20"/>
          <w:szCs w:val="20"/>
          <w:lang w:val="ro-RO"/>
        </w:rPr>
        <w:t>i dosarelor de înscriere se afiş</w:t>
      </w:r>
      <w:r w:rsidRPr="00483A73">
        <w:rPr>
          <w:rFonts w:ascii="Trebuchet MS" w:hAnsi="Trebuchet MS" w:cs="Tahoma"/>
          <w:i/>
          <w:sz w:val="20"/>
          <w:szCs w:val="20"/>
          <w:lang w:val="ro-RO"/>
        </w:rPr>
        <w:t>ează de către secretarul comisiei de concurs, cu menţiunea “admis” sau “respins”, însoţită, după caz, de motivul res</w:t>
      </w:r>
      <w:r w:rsidR="00D54807" w:rsidRPr="00483A73">
        <w:rPr>
          <w:rFonts w:ascii="Trebuchet MS" w:hAnsi="Trebuchet MS" w:cs="Tahoma"/>
          <w:i/>
          <w:sz w:val="20"/>
          <w:szCs w:val="20"/>
          <w:lang w:val="ro-RO"/>
        </w:rPr>
        <w:t>p</w:t>
      </w:r>
      <w:r w:rsidRPr="00483A73">
        <w:rPr>
          <w:rFonts w:ascii="Trebuchet MS" w:hAnsi="Trebuchet MS" w:cs="Tahoma"/>
          <w:i/>
          <w:sz w:val="20"/>
          <w:szCs w:val="20"/>
          <w:lang w:val="ro-RO"/>
        </w:rPr>
        <w:t xml:space="preserve">ingerii, în termen de o zi lucrătoare de la </w:t>
      </w:r>
      <w:r w:rsidR="00D54807" w:rsidRPr="00483A73">
        <w:rPr>
          <w:rFonts w:ascii="Trebuchet MS" w:hAnsi="Trebuchet MS" w:cs="Tahoma"/>
          <w:i/>
          <w:sz w:val="20"/>
          <w:szCs w:val="20"/>
          <w:lang w:val="ro-RO"/>
        </w:rPr>
        <w:t xml:space="preserve">expirarea termenului de selectare a </w:t>
      </w:r>
      <w:r w:rsidRPr="00483A73">
        <w:rPr>
          <w:rFonts w:ascii="Trebuchet MS" w:hAnsi="Trebuchet MS" w:cs="Tahoma"/>
          <w:i/>
          <w:sz w:val="20"/>
          <w:szCs w:val="20"/>
          <w:lang w:val="ro-RO"/>
        </w:rPr>
        <w:t>dosarelor</w:t>
      </w:r>
      <w:r w:rsidR="00D54807" w:rsidRPr="00483A73">
        <w:rPr>
          <w:rFonts w:ascii="Trebuchet MS" w:hAnsi="Trebuchet MS" w:cs="Tahoma"/>
          <w:i/>
          <w:sz w:val="20"/>
          <w:szCs w:val="20"/>
          <w:lang w:val="ro-RO"/>
        </w:rPr>
        <w:t xml:space="preserve"> de concurs</w:t>
      </w:r>
      <w:r w:rsidRPr="00483A73">
        <w:rPr>
          <w:rFonts w:ascii="Trebuchet MS" w:hAnsi="Trebuchet MS" w:cs="Tahoma"/>
          <w:sz w:val="20"/>
          <w:szCs w:val="20"/>
          <w:lang w:val="ro-RO"/>
        </w:rPr>
        <w:t>.</w:t>
      </w:r>
    </w:p>
    <w:p w:rsidR="005E44A1" w:rsidRDefault="00E231D2" w:rsidP="00291C2A">
      <w:pPr>
        <w:pStyle w:val="Default"/>
        <w:jc w:val="both"/>
        <w:rPr>
          <w:rFonts w:ascii="Trebuchet MS" w:hAnsi="Trebuchet MS" w:cs="Tahoma"/>
          <w:sz w:val="22"/>
          <w:szCs w:val="22"/>
          <w:lang w:val="it-IT"/>
        </w:rPr>
      </w:pPr>
      <w:r>
        <w:rPr>
          <w:rFonts w:ascii="Trebuchet MS" w:hAnsi="Trebuchet MS" w:cs="Tahoma"/>
          <w:b/>
          <w:sz w:val="22"/>
          <w:szCs w:val="22"/>
          <w:lang w:val="it-IT"/>
        </w:rPr>
        <w:t>-</w:t>
      </w:r>
      <w:r w:rsidR="00517CF4" w:rsidRPr="003C514B">
        <w:rPr>
          <w:rFonts w:ascii="Trebuchet MS" w:hAnsi="Trebuchet MS" w:cs="Tahoma"/>
          <w:b/>
          <w:sz w:val="22"/>
          <w:szCs w:val="22"/>
          <w:lang w:val="it-IT"/>
        </w:rPr>
        <w:t xml:space="preserve">PROBA SCRISĂ </w:t>
      </w:r>
      <w:r w:rsidR="00695900">
        <w:rPr>
          <w:rFonts w:ascii="Trebuchet MS" w:hAnsi="Trebuchet MS" w:cs="Tahoma"/>
          <w:b/>
          <w:sz w:val="22"/>
          <w:szCs w:val="22"/>
          <w:lang w:val="it-IT"/>
        </w:rPr>
        <w:t>–</w:t>
      </w:r>
      <w:r w:rsidR="00F25898" w:rsidRPr="00F25898">
        <w:rPr>
          <w:rFonts w:ascii="Trebuchet MS" w:hAnsi="Trebuchet MS" w:cs="Tahoma"/>
          <w:b/>
          <w:sz w:val="22"/>
          <w:szCs w:val="22"/>
          <w:u w:val="single"/>
          <w:shd w:val="clear" w:color="auto" w:fill="DDD9C3" w:themeFill="background2" w:themeFillShade="E6"/>
          <w:lang w:val="it-IT"/>
        </w:rPr>
        <w:t>27.11.</w:t>
      </w:r>
      <w:r w:rsidR="00141838" w:rsidRPr="00F25898">
        <w:rPr>
          <w:rFonts w:ascii="Trebuchet MS" w:hAnsi="Trebuchet MS" w:cs="Tahoma"/>
          <w:b/>
          <w:sz w:val="22"/>
          <w:szCs w:val="22"/>
          <w:u w:val="single"/>
          <w:shd w:val="clear" w:color="auto" w:fill="DDD9C3" w:themeFill="background2" w:themeFillShade="E6"/>
          <w:lang w:val="it-IT"/>
        </w:rPr>
        <w:t>2025</w:t>
      </w:r>
      <w:r w:rsidR="003C514B">
        <w:rPr>
          <w:rFonts w:ascii="Trebuchet MS" w:hAnsi="Trebuchet MS" w:cs="Tahoma"/>
          <w:b/>
          <w:sz w:val="22"/>
          <w:szCs w:val="22"/>
          <w:lang w:val="it-IT"/>
        </w:rPr>
        <w:t>,</w:t>
      </w:r>
      <w:r w:rsidR="00693108">
        <w:rPr>
          <w:rFonts w:ascii="Trebuchet MS" w:hAnsi="Trebuchet MS" w:cs="Tahoma"/>
          <w:b/>
          <w:sz w:val="22"/>
          <w:szCs w:val="22"/>
          <w:lang w:val="it-IT"/>
        </w:rPr>
        <w:t xml:space="preserve"> </w:t>
      </w:r>
      <w:r w:rsidR="00DC55C9" w:rsidRPr="003C514B">
        <w:rPr>
          <w:rFonts w:ascii="Trebuchet MS" w:hAnsi="Trebuchet MS" w:cs="Tahoma"/>
          <w:sz w:val="22"/>
          <w:szCs w:val="22"/>
          <w:lang w:val="it-IT"/>
        </w:rPr>
        <w:t xml:space="preserve">ora </w:t>
      </w:r>
      <w:r w:rsidR="00693108">
        <w:rPr>
          <w:rFonts w:ascii="Trebuchet MS" w:hAnsi="Trebuchet MS" w:cs="Tahoma"/>
          <w:sz w:val="22"/>
          <w:szCs w:val="22"/>
          <w:lang w:val="it-IT"/>
        </w:rPr>
        <w:t>10</w:t>
      </w:r>
      <w:r w:rsidR="00DC55C9" w:rsidRPr="003C514B">
        <w:rPr>
          <w:rFonts w:ascii="Trebuchet MS" w:hAnsi="Trebuchet MS" w:cs="Tahoma"/>
          <w:sz w:val="22"/>
          <w:szCs w:val="22"/>
          <w:vertAlign w:val="superscript"/>
          <w:lang w:val="it-IT"/>
        </w:rPr>
        <w:t>00</w:t>
      </w:r>
      <w:r w:rsidR="006E1B19">
        <w:rPr>
          <w:rFonts w:ascii="Trebuchet MS" w:hAnsi="Trebuchet MS" w:cs="Tahoma"/>
          <w:sz w:val="22"/>
          <w:szCs w:val="22"/>
          <w:lang w:val="it-IT"/>
        </w:rPr>
        <w:t>;</w:t>
      </w:r>
    </w:p>
    <w:p w:rsidR="0019032A" w:rsidRDefault="00E231D2" w:rsidP="00291C2A">
      <w:pPr>
        <w:pStyle w:val="Default"/>
        <w:jc w:val="both"/>
        <w:rPr>
          <w:rFonts w:ascii="Trebuchet MS" w:hAnsi="Trebuchet MS" w:cs="Tahoma"/>
          <w:i/>
          <w:sz w:val="22"/>
          <w:szCs w:val="22"/>
          <w:lang w:val="it-IT"/>
        </w:rPr>
      </w:pPr>
      <w:r>
        <w:rPr>
          <w:rFonts w:ascii="Trebuchet MS" w:hAnsi="Trebuchet MS" w:cs="Tahoma"/>
          <w:b/>
          <w:sz w:val="22"/>
          <w:szCs w:val="22"/>
          <w:lang w:val="it-IT"/>
        </w:rPr>
        <w:t>-</w:t>
      </w:r>
      <w:r w:rsidR="00517CF4" w:rsidRPr="003C514B">
        <w:rPr>
          <w:rFonts w:ascii="Trebuchet MS" w:hAnsi="Trebuchet MS" w:cs="Tahoma"/>
          <w:b/>
          <w:sz w:val="22"/>
          <w:szCs w:val="22"/>
          <w:lang w:val="it-IT"/>
        </w:rPr>
        <w:t xml:space="preserve">INTERVIU (PROBA ORALĂ) </w:t>
      </w:r>
      <w:r w:rsidR="005E44A1" w:rsidRPr="003C514B">
        <w:rPr>
          <w:rFonts w:ascii="Trebuchet MS" w:hAnsi="Trebuchet MS" w:cs="Tahoma"/>
          <w:b/>
          <w:sz w:val="22"/>
          <w:szCs w:val="22"/>
          <w:lang w:val="it-IT"/>
        </w:rPr>
        <w:t xml:space="preserve">– </w:t>
      </w:r>
      <w:r w:rsidR="005E44A1" w:rsidRPr="003C514B">
        <w:rPr>
          <w:rFonts w:ascii="Trebuchet MS" w:hAnsi="Trebuchet MS" w:cs="Tahoma"/>
          <w:sz w:val="22"/>
          <w:szCs w:val="22"/>
          <w:lang w:val="it-IT"/>
        </w:rPr>
        <w:t xml:space="preserve">se va susţine într-un termen de </w:t>
      </w:r>
      <w:r w:rsidR="005E44A1" w:rsidRPr="00E231D2">
        <w:rPr>
          <w:rFonts w:ascii="Trebuchet MS" w:hAnsi="Trebuchet MS" w:cs="Tahoma"/>
          <w:sz w:val="22"/>
          <w:szCs w:val="22"/>
          <w:lang w:val="it-IT"/>
        </w:rPr>
        <w:t xml:space="preserve">maximum </w:t>
      </w:r>
      <w:r w:rsidR="003C514B" w:rsidRPr="00E231D2">
        <w:rPr>
          <w:rFonts w:ascii="Trebuchet MS" w:hAnsi="Trebuchet MS" w:cs="Tahoma"/>
          <w:i/>
          <w:sz w:val="22"/>
          <w:szCs w:val="22"/>
          <w:lang w:val="it-IT"/>
        </w:rPr>
        <w:t>4</w:t>
      </w:r>
      <w:r w:rsidR="005E44A1" w:rsidRPr="00E231D2">
        <w:rPr>
          <w:rFonts w:ascii="Trebuchet MS" w:hAnsi="Trebuchet MS" w:cs="Tahoma"/>
          <w:i/>
          <w:sz w:val="22"/>
          <w:szCs w:val="22"/>
          <w:lang w:val="it-IT"/>
        </w:rPr>
        <w:t xml:space="preserve"> zile lucrătoare</w:t>
      </w:r>
      <w:r w:rsidR="005E44A1" w:rsidRPr="00E231D2">
        <w:rPr>
          <w:rFonts w:ascii="Trebuchet MS" w:hAnsi="Trebuchet MS" w:cs="Tahoma"/>
          <w:sz w:val="22"/>
          <w:szCs w:val="22"/>
          <w:lang w:val="it-IT"/>
        </w:rPr>
        <w:t xml:space="preserve"> de la data susţinerii probei scrise şi/sau probei practice, după caz.</w:t>
      </w:r>
      <w:r w:rsidR="008C26EA" w:rsidRPr="00E231D2">
        <w:rPr>
          <w:rFonts w:ascii="Trebuchet MS" w:hAnsi="Trebuchet MS" w:cs="Tahoma"/>
          <w:sz w:val="22"/>
          <w:szCs w:val="22"/>
          <w:lang w:val="it-IT"/>
        </w:rPr>
        <w:t xml:space="preserve"> </w:t>
      </w:r>
      <w:r w:rsidR="0019032A">
        <w:rPr>
          <w:rFonts w:ascii="Trebuchet MS" w:hAnsi="Trebuchet MS" w:cs="Tahoma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8938260</wp:posOffset>
            </wp:positionV>
            <wp:extent cx="7562850" cy="990600"/>
            <wp:effectExtent l="19050" t="0" r="0" b="0"/>
            <wp:wrapNone/>
            <wp:docPr id="2" name="WordPictureWatermark1164218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642185" descr="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32A">
        <w:rPr>
          <w:rFonts w:ascii="Trebuchet MS" w:hAnsi="Trebuchet MS" w:cs="Tahoma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-434340</wp:posOffset>
            </wp:positionV>
            <wp:extent cx="7433310" cy="1158240"/>
            <wp:effectExtent l="19050" t="0" r="0" b="0"/>
            <wp:wrapNone/>
            <wp:docPr id="8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32A" w:rsidRDefault="0019032A" w:rsidP="00291C2A">
      <w:pPr>
        <w:pStyle w:val="Default"/>
        <w:jc w:val="both"/>
        <w:rPr>
          <w:rFonts w:ascii="Trebuchet MS" w:hAnsi="Trebuchet MS" w:cs="Tahoma"/>
          <w:i/>
          <w:sz w:val="20"/>
          <w:szCs w:val="20"/>
          <w:lang w:val="it-IT"/>
        </w:rPr>
      </w:pPr>
    </w:p>
    <w:p w:rsidR="008F3A68" w:rsidRPr="00483A73" w:rsidRDefault="008F3A68" w:rsidP="00291C2A">
      <w:pPr>
        <w:pStyle w:val="Default"/>
        <w:jc w:val="both"/>
        <w:rPr>
          <w:rFonts w:ascii="Trebuchet MS" w:hAnsi="Trebuchet MS" w:cs="Tahoma"/>
          <w:i/>
          <w:sz w:val="20"/>
          <w:szCs w:val="20"/>
          <w:lang w:val="it-IT"/>
        </w:rPr>
      </w:pPr>
      <w:r w:rsidRPr="00483A73">
        <w:rPr>
          <w:rFonts w:ascii="Trebuchet MS" w:hAnsi="Trebuchet MS" w:cs="Tahoma"/>
          <w:i/>
          <w:sz w:val="20"/>
          <w:szCs w:val="20"/>
          <w:lang w:val="it-IT"/>
        </w:rPr>
        <w:t>Notarea probei scrise şi/sau a probei practice şi a interviului, după caz, se face în termen de maximum o zi lucrătoare de la finalizarea fiecărei probe.</w:t>
      </w:r>
    </w:p>
    <w:p w:rsidR="005052B0" w:rsidRDefault="00E24548" w:rsidP="00291C2A">
      <w:pPr>
        <w:pStyle w:val="Default"/>
        <w:jc w:val="both"/>
        <w:rPr>
          <w:rFonts w:ascii="Trebuchet MS" w:hAnsi="Trebuchet MS" w:cs="Tahoma"/>
          <w:sz w:val="20"/>
          <w:szCs w:val="20"/>
          <w:lang w:val="it-IT"/>
        </w:rPr>
      </w:pPr>
      <w:r w:rsidRPr="00483A73">
        <w:rPr>
          <w:rFonts w:ascii="Trebuchet MS" w:hAnsi="Trebuchet MS" w:cs="Tahoma"/>
          <w:i/>
          <w:sz w:val="20"/>
          <w:szCs w:val="20"/>
          <w:lang w:val="it-IT"/>
        </w:rPr>
        <w:t>C</w:t>
      </w:r>
      <w:r w:rsidR="005052B0" w:rsidRPr="00483A73">
        <w:rPr>
          <w:rFonts w:ascii="Trebuchet MS" w:hAnsi="Trebuchet MS" w:cs="Tahoma"/>
          <w:i/>
          <w:sz w:val="20"/>
          <w:szCs w:val="20"/>
          <w:lang w:val="it-IT"/>
        </w:rPr>
        <w:t>ontestaţi</w:t>
      </w:r>
      <w:r w:rsidR="00E231D2" w:rsidRPr="00483A73">
        <w:rPr>
          <w:rFonts w:ascii="Trebuchet MS" w:hAnsi="Trebuchet MS" w:cs="Tahoma"/>
          <w:i/>
          <w:sz w:val="20"/>
          <w:szCs w:val="20"/>
          <w:lang w:val="it-IT"/>
        </w:rPr>
        <w:t>a</w:t>
      </w:r>
      <w:r w:rsidRPr="00483A73">
        <w:rPr>
          <w:rFonts w:ascii="Trebuchet MS" w:hAnsi="Trebuchet MS" w:cs="Tahoma"/>
          <w:i/>
          <w:sz w:val="20"/>
          <w:szCs w:val="20"/>
          <w:lang w:val="it-IT"/>
        </w:rPr>
        <w:t>:</w:t>
      </w:r>
      <w:r w:rsidR="005052B0" w:rsidRPr="00483A73">
        <w:rPr>
          <w:rFonts w:ascii="Trebuchet MS" w:hAnsi="Trebuchet MS" w:cs="Tahoma"/>
          <w:b/>
          <w:i/>
          <w:sz w:val="20"/>
          <w:szCs w:val="20"/>
          <w:lang w:val="it-IT"/>
        </w:rPr>
        <w:t xml:space="preserve"> </w:t>
      </w:r>
      <w:r w:rsidRPr="00483A73">
        <w:rPr>
          <w:rFonts w:ascii="Trebuchet MS" w:hAnsi="Trebuchet MS" w:cs="Tahoma"/>
          <w:i/>
          <w:sz w:val="20"/>
          <w:szCs w:val="20"/>
          <w:lang w:val="it-IT"/>
        </w:rPr>
        <w:t>se poate depune</w:t>
      </w:r>
      <w:r w:rsidRPr="00483A73">
        <w:rPr>
          <w:rFonts w:ascii="Trebuchet MS" w:hAnsi="Trebuchet MS" w:cs="Tahoma"/>
          <w:b/>
          <w:i/>
          <w:sz w:val="20"/>
          <w:szCs w:val="20"/>
          <w:lang w:val="it-IT"/>
        </w:rPr>
        <w:t xml:space="preserve"> </w:t>
      </w:r>
      <w:r w:rsidR="005052B0" w:rsidRPr="00483A73">
        <w:rPr>
          <w:rFonts w:ascii="Trebuchet MS" w:hAnsi="Trebuchet MS" w:cs="Tahoma"/>
          <w:i/>
          <w:sz w:val="20"/>
          <w:szCs w:val="20"/>
          <w:lang w:val="it-IT"/>
        </w:rPr>
        <w:t>în termen de cel mult o zi lucrătoare de la data afişării rezultatului selecţiei dosarelor, respectiv de la data afişării rezultatului probei scrise şi a interviului, sub sancţiunea decăderii din acest drept</w:t>
      </w:r>
      <w:r w:rsidR="005052B0" w:rsidRPr="00483A73">
        <w:rPr>
          <w:rFonts w:ascii="Trebuchet MS" w:hAnsi="Trebuchet MS" w:cs="Tahoma"/>
          <w:sz w:val="20"/>
          <w:szCs w:val="20"/>
          <w:lang w:val="it-IT"/>
        </w:rPr>
        <w:t>.</w:t>
      </w:r>
    </w:p>
    <w:p w:rsidR="00D70D4F" w:rsidRPr="00483A73" w:rsidRDefault="00D70D4F" w:rsidP="00291C2A">
      <w:pPr>
        <w:pStyle w:val="Default"/>
        <w:jc w:val="both"/>
        <w:rPr>
          <w:rFonts w:ascii="Trebuchet MS" w:hAnsi="Trebuchet MS" w:cs="Tahoma"/>
          <w:sz w:val="20"/>
          <w:szCs w:val="20"/>
          <w:lang w:val="it-IT"/>
        </w:rPr>
      </w:pPr>
    </w:p>
    <w:p w:rsidR="005E44A1" w:rsidRDefault="005E44A1" w:rsidP="00D2726F">
      <w:pPr>
        <w:pStyle w:val="Default"/>
        <w:jc w:val="both"/>
        <w:rPr>
          <w:rFonts w:ascii="Trebuchet MS" w:hAnsi="Trebuchet MS" w:cs="Tahoma"/>
          <w:lang w:val="it-IT"/>
        </w:rPr>
      </w:pPr>
      <w:r w:rsidRPr="00D70D4F">
        <w:rPr>
          <w:rFonts w:ascii="Trebuchet MS" w:hAnsi="Trebuchet MS" w:cs="Tahoma"/>
          <w:i/>
          <w:u w:val="single"/>
          <w:lang w:val="it-IT"/>
        </w:rPr>
        <w:t>Locul desfăşurării concursului</w:t>
      </w:r>
      <w:r w:rsidRPr="00D70D4F">
        <w:rPr>
          <w:rFonts w:ascii="Trebuchet MS" w:hAnsi="Trebuchet MS" w:cs="Tahoma"/>
          <w:lang w:val="it-IT"/>
        </w:rPr>
        <w:t xml:space="preserve">: </w:t>
      </w:r>
    </w:p>
    <w:p w:rsidR="005E44A1" w:rsidRPr="00D2726F" w:rsidRDefault="00861F3D" w:rsidP="00D2726F">
      <w:pPr>
        <w:pStyle w:val="Default"/>
        <w:jc w:val="both"/>
        <w:rPr>
          <w:rFonts w:ascii="Trebuchet MS" w:hAnsi="Trebuchet MS" w:cs="Tahoma"/>
          <w:sz w:val="22"/>
          <w:szCs w:val="22"/>
          <w:lang w:val="it-IT"/>
        </w:rPr>
      </w:pPr>
      <w:r>
        <w:rPr>
          <w:rFonts w:ascii="Trebuchet MS" w:hAnsi="Trebuchet MS" w:cs="Tahoma"/>
          <w:b/>
          <w:sz w:val="22"/>
          <w:szCs w:val="22"/>
          <w:lang w:val="it-IT"/>
        </w:rPr>
        <w:t>S</w:t>
      </w:r>
      <w:r w:rsidR="005E44A1" w:rsidRPr="00D2726F">
        <w:rPr>
          <w:rFonts w:ascii="Trebuchet MS" w:hAnsi="Trebuchet MS" w:cs="Tahoma"/>
          <w:b/>
          <w:sz w:val="22"/>
          <w:szCs w:val="22"/>
          <w:lang w:val="it-IT"/>
        </w:rPr>
        <w:t xml:space="preserve">ediul </w:t>
      </w:r>
      <w:r w:rsidR="006A6739" w:rsidRPr="00D2726F">
        <w:rPr>
          <w:rFonts w:ascii="Trebuchet MS" w:hAnsi="Trebuchet MS" w:cs="Tahoma"/>
          <w:sz w:val="22"/>
          <w:szCs w:val="22"/>
          <w:lang w:val="it-IT"/>
        </w:rPr>
        <w:t>direcţiei,</w:t>
      </w:r>
      <w:r w:rsidR="006A6739" w:rsidRPr="00D2726F">
        <w:rPr>
          <w:rFonts w:ascii="Trebuchet MS" w:hAnsi="Trebuchet MS" w:cs="Tahoma"/>
          <w:b/>
          <w:sz w:val="22"/>
          <w:szCs w:val="22"/>
          <w:lang w:val="it-IT"/>
        </w:rPr>
        <w:t xml:space="preserve"> </w:t>
      </w:r>
      <w:r w:rsidR="003C514B" w:rsidRPr="00D2726F">
        <w:rPr>
          <w:rFonts w:ascii="Trebuchet MS" w:hAnsi="Trebuchet MS" w:cs="Tahoma"/>
          <w:sz w:val="22"/>
          <w:szCs w:val="22"/>
          <w:lang w:val="it-IT"/>
        </w:rPr>
        <w:t>Mun.</w:t>
      </w:r>
      <w:r w:rsidR="006A6739" w:rsidRPr="00D2726F">
        <w:rPr>
          <w:rFonts w:ascii="Trebuchet MS" w:hAnsi="Trebuchet MS" w:cs="Tahoma"/>
          <w:sz w:val="22"/>
          <w:szCs w:val="22"/>
          <w:lang w:val="it-IT"/>
        </w:rPr>
        <w:t>Tg. Mureş, str. Trebely nr.7, judeţul Mureş</w:t>
      </w:r>
      <w:r w:rsidR="00BA1CAB">
        <w:rPr>
          <w:rFonts w:ascii="Trebuchet MS" w:hAnsi="Trebuchet MS" w:cs="Tahoma"/>
          <w:sz w:val="22"/>
          <w:szCs w:val="22"/>
          <w:lang w:val="it-IT"/>
        </w:rPr>
        <w:t>, Clădirea B</w:t>
      </w:r>
      <w:r w:rsidR="006A6739" w:rsidRPr="00D2726F">
        <w:rPr>
          <w:rFonts w:ascii="Trebuchet MS" w:hAnsi="Trebuchet MS" w:cs="Tahoma"/>
          <w:sz w:val="22"/>
          <w:szCs w:val="22"/>
          <w:lang w:val="it-IT"/>
        </w:rPr>
        <w:t>.</w:t>
      </w:r>
      <w:r w:rsidR="00A178E1" w:rsidRPr="00D2726F">
        <w:rPr>
          <w:rFonts w:ascii="Trebuchet MS" w:hAnsi="Trebuchet MS" w:cs="Tahoma"/>
          <w:sz w:val="22"/>
          <w:szCs w:val="22"/>
          <w:lang w:val="it-IT"/>
        </w:rPr>
        <w:t xml:space="preserve"> </w:t>
      </w:r>
    </w:p>
    <w:p w:rsidR="00D2726F" w:rsidRDefault="005E44A1" w:rsidP="00D2726F">
      <w:pPr>
        <w:pStyle w:val="Default"/>
        <w:jc w:val="both"/>
        <w:rPr>
          <w:rFonts w:ascii="Trebuchet MS" w:hAnsi="Trebuchet MS" w:cs="Times New Roman"/>
          <w:color w:val="auto"/>
          <w:sz w:val="22"/>
          <w:szCs w:val="22"/>
          <w:lang w:val="it-IT"/>
        </w:rPr>
      </w:pPr>
      <w:r w:rsidRPr="00D2726F">
        <w:rPr>
          <w:rFonts w:ascii="Trebuchet MS" w:hAnsi="Trebuchet MS" w:cs="Tahoma"/>
          <w:i/>
          <w:sz w:val="22"/>
          <w:szCs w:val="22"/>
          <w:u w:val="single"/>
          <w:lang w:val="it-IT"/>
        </w:rPr>
        <w:t>Depunerea dosarelor</w:t>
      </w:r>
      <w:r w:rsidRPr="00D2726F">
        <w:rPr>
          <w:rFonts w:ascii="Trebuchet MS" w:hAnsi="Trebuchet MS" w:cs="Tahoma"/>
          <w:sz w:val="22"/>
          <w:szCs w:val="22"/>
          <w:lang w:val="it-IT"/>
        </w:rPr>
        <w:t xml:space="preserve">: dosarele se pot depune la sediul </w:t>
      </w:r>
      <w:r w:rsidR="00BC0927" w:rsidRPr="00D2726F">
        <w:rPr>
          <w:rFonts w:ascii="Trebuchet MS" w:hAnsi="Trebuchet MS" w:cs="Tahoma"/>
          <w:sz w:val="22"/>
          <w:szCs w:val="22"/>
          <w:lang w:val="it-IT"/>
        </w:rPr>
        <w:t>direcţiei</w:t>
      </w:r>
      <w:r w:rsidRPr="00D2726F">
        <w:rPr>
          <w:rFonts w:ascii="Trebuchet MS" w:hAnsi="Trebuchet MS" w:cs="Tahoma"/>
          <w:sz w:val="22"/>
          <w:szCs w:val="22"/>
          <w:lang w:val="it-IT"/>
        </w:rPr>
        <w:t xml:space="preserve">, 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 xml:space="preserve">în perioda: </w:t>
      </w:r>
      <w:r w:rsidR="00F25898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>06</w:t>
      </w:r>
      <w:r w:rsidR="0019032A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 xml:space="preserve"> </w:t>
      </w:r>
      <w:r w:rsidR="00F25898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>–</w:t>
      </w:r>
      <w:r w:rsidR="0019032A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 xml:space="preserve"> </w:t>
      </w:r>
      <w:r w:rsidR="00F25898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>19.11.</w:t>
      </w:r>
      <w:r w:rsidR="00141838" w:rsidRPr="00F25898">
        <w:rPr>
          <w:rFonts w:ascii="Trebuchet MS" w:hAnsi="Trebuchet MS" w:cs="Times New Roman"/>
          <w:b/>
          <w:color w:val="auto"/>
          <w:sz w:val="22"/>
          <w:szCs w:val="22"/>
          <w:u w:val="single"/>
          <w:shd w:val="clear" w:color="auto" w:fill="DDD9C3" w:themeFill="background2" w:themeFillShade="E6"/>
          <w:lang w:val="it-IT"/>
        </w:rPr>
        <w:t>2025</w:t>
      </w:r>
      <w:r w:rsidR="00D2726F" w:rsidRPr="00D2726F">
        <w:rPr>
          <w:rFonts w:ascii="Trebuchet MS" w:hAnsi="Trebuchet MS" w:cs="Times New Roman"/>
          <w:b/>
          <w:color w:val="auto"/>
          <w:sz w:val="22"/>
          <w:szCs w:val="22"/>
          <w:lang w:val="it-IT"/>
        </w:rPr>
        <w:t xml:space="preserve">, 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>inclusiv</w:t>
      </w:r>
      <w:r w:rsidR="00D2726F" w:rsidRPr="00D2726F">
        <w:rPr>
          <w:rFonts w:ascii="Trebuchet MS" w:hAnsi="Trebuchet MS" w:cs="Times New Roman"/>
          <w:b/>
          <w:color w:val="auto"/>
          <w:sz w:val="22"/>
          <w:szCs w:val="22"/>
          <w:lang w:val="it-IT"/>
        </w:rPr>
        <w:t xml:space="preserve">, 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>în zilele lucrătoare, în intervalele orare: 08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vertAlign w:val="superscript"/>
          <w:lang w:val="it-IT"/>
        </w:rPr>
        <w:t xml:space="preserve">00 </w:t>
      </w:r>
      <w:r w:rsidR="00DA76AB">
        <w:rPr>
          <w:rFonts w:ascii="Trebuchet MS" w:hAnsi="Trebuchet MS" w:cs="Times New Roman"/>
          <w:color w:val="auto"/>
          <w:sz w:val="22"/>
          <w:szCs w:val="22"/>
          <w:lang w:val="it-IT"/>
        </w:rPr>
        <w:t>–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 xml:space="preserve"> 15</w:t>
      </w:r>
      <w:r w:rsidR="00DA76AB">
        <w:rPr>
          <w:rFonts w:ascii="Trebuchet MS" w:hAnsi="Trebuchet MS" w:cs="Times New Roman"/>
          <w:color w:val="auto"/>
          <w:sz w:val="22"/>
          <w:szCs w:val="22"/>
          <w:vertAlign w:val="superscript"/>
          <w:lang w:val="it-IT"/>
        </w:rPr>
        <w:t>3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vertAlign w:val="superscript"/>
          <w:lang w:val="it-IT"/>
        </w:rPr>
        <w:t>0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>(luni – joi); 08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vertAlign w:val="superscript"/>
          <w:lang w:val="it-IT"/>
        </w:rPr>
        <w:t xml:space="preserve">00 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>- 13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vertAlign w:val="superscript"/>
          <w:lang w:val="it-IT"/>
        </w:rPr>
        <w:t>00</w:t>
      </w:r>
      <w:r w:rsidR="00D2726F" w:rsidRPr="00D2726F">
        <w:rPr>
          <w:rFonts w:ascii="Trebuchet MS" w:hAnsi="Trebuchet MS" w:cs="Times New Roman"/>
          <w:color w:val="auto"/>
          <w:sz w:val="22"/>
          <w:szCs w:val="22"/>
          <w:lang w:val="it-IT"/>
        </w:rPr>
        <w:t>(vineri</w:t>
      </w:r>
      <w:r w:rsidR="001F781D">
        <w:rPr>
          <w:rFonts w:ascii="Trebuchet MS" w:hAnsi="Trebuchet MS" w:cs="Times New Roman"/>
          <w:color w:val="auto"/>
          <w:sz w:val="22"/>
          <w:szCs w:val="22"/>
          <w:lang w:val="it-IT"/>
        </w:rPr>
        <w:t>)</w:t>
      </w:r>
      <w:r w:rsidR="0007167C">
        <w:rPr>
          <w:rFonts w:ascii="Trebuchet MS" w:hAnsi="Trebuchet MS" w:cs="Times New Roman"/>
          <w:color w:val="auto"/>
          <w:sz w:val="22"/>
          <w:szCs w:val="22"/>
          <w:lang w:val="it-IT"/>
        </w:rPr>
        <w:t>.</w:t>
      </w:r>
    </w:p>
    <w:p w:rsidR="00247FDC" w:rsidRDefault="00247FDC" w:rsidP="00D2726F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</w:p>
    <w:p w:rsidR="005E44A1" w:rsidRPr="00A178E1" w:rsidRDefault="005E44A1" w:rsidP="00291C2A">
      <w:pPr>
        <w:pStyle w:val="Default"/>
        <w:jc w:val="both"/>
        <w:rPr>
          <w:rFonts w:ascii="Trebuchet MS" w:hAnsi="Trebuchet MS" w:cs="Tahoma"/>
          <w:lang w:val="it-IT"/>
        </w:rPr>
      </w:pPr>
      <w:r w:rsidRPr="00A178E1">
        <w:rPr>
          <w:rFonts w:ascii="Trebuchet MS" w:hAnsi="Trebuchet MS" w:cs="Tahoma"/>
          <w:i/>
          <w:u w:val="single"/>
          <w:lang w:val="it-IT"/>
        </w:rPr>
        <w:t>Conţinutul dosarelor</w:t>
      </w:r>
      <w:r w:rsidRPr="00A178E1">
        <w:rPr>
          <w:rFonts w:ascii="Trebuchet MS" w:hAnsi="Trebuchet MS" w:cs="Tahoma"/>
          <w:lang w:val="it-IT"/>
        </w:rPr>
        <w:t>:</w:t>
      </w:r>
    </w:p>
    <w:p w:rsidR="000151A7" w:rsidRDefault="000151A7" w:rsidP="000151A7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0151A7">
        <w:rPr>
          <w:rFonts w:ascii="Trebuchet MS" w:hAnsi="Trebuchet MS" w:cs="Courier New"/>
          <w:sz w:val="22"/>
          <w:szCs w:val="22"/>
        </w:rPr>
        <w:t>Pentru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înscrierea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la concurs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candidaţii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vor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prezenta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gramStart"/>
      <w:r w:rsidRPr="000151A7">
        <w:rPr>
          <w:rFonts w:ascii="Trebuchet MS" w:hAnsi="Trebuchet MS" w:cs="Courier New"/>
          <w:sz w:val="22"/>
          <w:szCs w:val="22"/>
        </w:rPr>
        <w:t>un</w:t>
      </w:r>
      <w:proofErr w:type="gram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dosar</w:t>
      </w:r>
      <w:proofErr w:type="spellEnd"/>
      <w:r w:rsidR="008F6034">
        <w:rPr>
          <w:rFonts w:ascii="Trebuchet MS" w:hAnsi="Trebuchet MS" w:cs="Courier New"/>
          <w:sz w:val="22"/>
          <w:szCs w:val="22"/>
        </w:rPr>
        <w:t>,</w:t>
      </w:r>
      <w:r w:rsidRPr="000151A7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va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conţine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următoarele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documente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>:</w:t>
      </w:r>
    </w:p>
    <w:p w:rsidR="000151A7" w:rsidRDefault="000151A7" w:rsidP="000151A7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0151A7">
        <w:rPr>
          <w:rFonts w:ascii="Trebuchet MS" w:hAnsi="Trebuchet MS" w:cs="Courier New"/>
          <w:sz w:val="22"/>
          <w:szCs w:val="22"/>
        </w:rPr>
        <w:t>formular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înscriere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la concurs, conform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modelului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>
        <w:rPr>
          <w:rFonts w:ascii="Trebuchet MS" w:hAnsi="Trebuchet MS" w:cs="Courier New"/>
          <w:sz w:val="22"/>
          <w:szCs w:val="22"/>
        </w:rPr>
        <w:t>afișat</w:t>
      </w:r>
      <w:proofErr w:type="spellEnd"/>
      <w:r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>
        <w:rPr>
          <w:rFonts w:ascii="Trebuchet MS" w:hAnsi="Trebuchet MS" w:cs="Courier New"/>
          <w:sz w:val="22"/>
          <w:szCs w:val="22"/>
        </w:rPr>
        <w:t>pe</w:t>
      </w:r>
      <w:proofErr w:type="spellEnd"/>
      <w:r>
        <w:rPr>
          <w:rFonts w:ascii="Trebuchet MS" w:hAnsi="Trebuchet MS" w:cs="Courier New"/>
          <w:sz w:val="22"/>
          <w:szCs w:val="22"/>
        </w:rPr>
        <w:t xml:space="preserve"> site-</w:t>
      </w:r>
      <w:proofErr w:type="spellStart"/>
      <w:r>
        <w:rPr>
          <w:rFonts w:ascii="Trebuchet MS" w:hAnsi="Trebuchet MS" w:cs="Courier New"/>
          <w:sz w:val="22"/>
          <w:szCs w:val="22"/>
        </w:rPr>
        <w:t>ul</w:t>
      </w:r>
      <w:proofErr w:type="spellEnd"/>
      <w:r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>
        <w:rPr>
          <w:rFonts w:ascii="Trebuchet MS" w:hAnsi="Trebuchet MS" w:cs="Courier New"/>
          <w:sz w:val="22"/>
          <w:szCs w:val="22"/>
        </w:rPr>
        <w:t>instituției</w:t>
      </w:r>
      <w:proofErr w:type="spellEnd"/>
      <w:r>
        <w:rPr>
          <w:rFonts w:ascii="Trebuchet MS" w:hAnsi="Trebuchet MS" w:cs="Courier New"/>
          <w:sz w:val="22"/>
          <w:szCs w:val="22"/>
        </w:rPr>
        <w:t xml:space="preserve">: </w:t>
      </w:r>
      <w:hyperlink r:id="rId10" w:history="1">
        <w:r w:rsidRPr="003D6852">
          <w:rPr>
            <w:rStyle w:val="Hyperlink"/>
            <w:rFonts w:ascii="Trebuchet MS" w:hAnsi="Trebuchet MS" w:cs="Courier New"/>
            <w:sz w:val="22"/>
            <w:szCs w:val="22"/>
          </w:rPr>
          <w:t>www.dgaspcmures.ro</w:t>
        </w:r>
      </w:hyperlink>
      <w:r w:rsidRPr="000151A7">
        <w:rPr>
          <w:rFonts w:ascii="Trebuchet MS" w:hAnsi="Trebuchet MS" w:cs="Courier New"/>
          <w:sz w:val="22"/>
          <w:szCs w:val="22"/>
        </w:rPr>
        <w:t>;</w:t>
      </w:r>
    </w:p>
    <w:p w:rsidR="000151A7" w:rsidRDefault="000151A7" w:rsidP="000151A7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0151A7">
        <w:rPr>
          <w:rFonts w:ascii="Trebuchet MS" w:hAnsi="Trebuchet MS" w:cs="Courier New"/>
          <w:sz w:val="22"/>
          <w:szCs w:val="22"/>
        </w:rPr>
        <w:t>copia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actului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identitate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orice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alt document care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atestă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identitatea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potrivit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legii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aflate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termen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valabilitate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>;</w:t>
      </w:r>
    </w:p>
    <w:p w:rsidR="000151A7" w:rsidRDefault="000151A7" w:rsidP="000151A7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0151A7">
        <w:rPr>
          <w:rFonts w:ascii="Trebuchet MS" w:hAnsi="Trebuchet MS" w:cs="Courier New"/>
          <w:sz w:val="22"/>
          <w:szCs w:val="22"/>
        </w:rPr>
        <w:t>copia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certificatului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căsătorie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altui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document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prin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care s-a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realizat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schimbarea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nume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după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caz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>;</w:t>
      </w: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7971D9" w:rsidRDefault="007971D9" w:rsidP="007971D9">
      <w:pPr>
        <w:pStyle w:val="Default"/>
        <w:jc w:val="both"/>
        <w:rPr>
          <w:rFonts w:ascii="Trebuchet MS" w:hAnsi="Trebuchet MS" w:cs="Courier New"/>
          <w:sz w:val="22"/>
          <w:szCs w:val="22"/>
        </w:rPr>
      </w:pPr>
    </w:p>
    <w:p w:rsidR="00C27F7C" w:rsidRPr="00CF72DB" w:rsidRDefault="000151A7" w:rsidP="00C27F7C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CF72DB">
        <w:rPr>
          <w:rFonts w:ascii="Trebuchet MS" w:hAnsi="Trebuchet MS" w:cs="Courier New"/>
          <w:sz w:val="22"/>
          <w:szCs w:val="22"/>
        </w:rPr>
        <w:t>copiile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documentelor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atestă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nivelul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studiilor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şi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ale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altor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acte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atestă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efectuarea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unor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specializări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>,</w:t>
      </w:r>
      <w:r w:rsidR="0007167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precum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şi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copiile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documentelor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atestă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îndeplinirea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condiţiilor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specifice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ale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postului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solicitate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autoritatea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instituţia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CF72DB">
        <w:rPr>
          <w:rFonts w:ascii="Trebuchet MS" w:hAnsi="Trebuchet MS" w:cs="Courier New"/>
          <w:sz w:val="22"/>
          <w:szCs w:val="22"/>
        </w:rPr>
        <w:t>publică</w:t>
      </w:r>
      <w:proofErr w:type="spellEnd"/>
      <w:r w:rsidRPr="00CF72DB">
        <w:rPr>
          <w:rFonts w:ascii="Trebuchet MS" w:hAnsi="Trebuchet MS" w:cs="Courier New"/>
          <w:sz w:val="22"/>
          <w:szCs w:val="22"/>
        </w:rPr>
        <w:t>;</w:t>
      </w:r>
    </w:p>
    <w:p w:rsidR="000324F1" w:rsidRPr="00247FDC" w:rsidRDefault="000151A7" w:rsidP="000324F1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247FDC">
        <w:rPr>
          <w:rFonts w:ascii="Trebuchet MS" w:hAnsi="Trebuchet MS" w:cs="Courier New"/>
          <w:sz w:val="22"/>
          <w:szCs w:val="22"/>
        </w:rPr>
        <w:t>certificat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cazier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judiciar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după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caz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extrasul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pe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cazierul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247FDC">
        <w:rPr>
          <w:rFonts w:ascii="Trebuchet MS" w:hAnsi="Trebuchet MS" w:cs="Courier New"/>
          <w:sz w:val="22"/>
          <w:szCs w:val="22"/>
        </w:rPr>
        <w:t>judiciar</w:t>
      </w:r>
      <w:proofErr w:type="spellEnd"/>
      <w:r w:rsidRPr="00247FDC">
        <w:rPr>
          <w:rFonts w:ascii="Trebuchet MS" w:hAnsi="Trebuchet MS" w:cs="Courier New"/>
          <w:sz w:val="22"/>
          <w:szCs w:val="22"/>
        </w:rPr>
        <w:t>;</w:t>
      </w:r>
    </w:p>
    <w:p w:rsidR="00CF72DB" w:rsidRDefault="000151A7" w:rsidP="00CF72DB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r w:rsidRPr="00FF6FD2">
        <w:rPr>
          <w:rFonts w:ascii="Trebuchet MS" w:hAnsi="Trebuchet MS" w:cs="Courier New"/>
          <w:sz w:val="22"/>
          <w:szCs w:val="22"/>
        </w:rPr>
        <w:t>adeverinţă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medicală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să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ateste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starea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sănătate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corespunzătoare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eliberată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către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medicul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familie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al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candidatului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către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unităţile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sanitare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abilitate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cu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cel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mult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6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luni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anterior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derulării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FF6FD2">
        <w:rPr>
          <w:rFonts w:ascii="Trebuchet MS" w:hAnsi="Trebuchet MS" w:cs="Courier New"/>
          <w:sz w:val="22"/>
          <w:szCs w:val="22"/>
        </w:rPr>
        <w:t>concursului</w:t>
      </w:r>
      <w:proofErr w:type="spellEnd"/>
      <w:r w:rsidRPr="00FF6FD2">
        <w:rPr>
          <w:rFonts w:ascii="Trebuchet MS" w:hAnsi="Trebuchet MS" w:cs="Courier New"/>
          <w:sz w:val="22"/>
          <w:szCs w:val="22"/>
        </w:rPr>
        <w:t>;</w:t>
      </w:r>
    </w:p>
    <w:p w:rsidR="000151A7" w:rsidRDefault="000151A7" w:rsidP="000151A7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2"/>
          <w:szCs w:val="22"/>
        </w:rPr>
      </w:pPr>
      <w:proofErr w:type="spellStart"/>
      <w:proofErr w:type="gramStart"/>
      <w:r w:rsidRPr="000151A7">
        <w:rPr>
          <w:rFonts w:ascii="Trebuchet MS" w:hAnsi="Trebuchet MS" w:cs="Courier New"/>
          <w:sz w:val="22"/>
          <w:szCs w:val="22"/>
        </w:rPr>
        <w:t>certificatul</w:t>
      </w:r>
      <w:proofErr w:type="spellEnd"/>
      <w:proofErr w:type="gram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integritate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comportamentală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din care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reiasă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nu s-au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comis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infracţiuni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prevăzute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la </w:t>
      </w:r>
      <w:bookmarkStart w:id="6" w:name="REF16"/>
      <w:bookmarkEnd w:id="6"/>
      <w:r w:rsidRPr="000151A7">
        <w:rPr>
          <w:rStyle w:val="panchor"/>
          <w:rFonts w:ascii="Trebuchet MS" w:hAnsi="Trebuchet MS" w:cs="Courier New"/>
          <w:sz w:val="22"/>
          <w:szCs w:val="22"/>
        </w:rPr>
        <w:t xml:space="preserve">art. 1 </w:t>
      </w:r>
      <w:proofErr w:type="spellStart"/>
      <w:r w:rsidRPr="000151A7">
        <w:rPr>
          <w:rStyle w:val="panchor"/>
          <w:rFonts w:ascii="Trebuchet MS" w:hAnsi="Trebuchet MS" w:cs="Courier New"/>
          <w:sz w:val="22"/>
          <w:szCs w:val="22"/>
        </w:rPr>
        <w:t>alin</w:t>
      </w:r>
      <w:proofErr w:type="spellEnd"/>
      <w:r w:rsidRPr="000151A7">
        <w:rPr>
          <w:rStyle w:val="panchor"/>
          <w:rFonts w:ascii="Trebuchet MS" w:hAnsi="Trebuchet MS" w:cs="Courier New"/>
          <w:sz w:val="22"/>
          <w:szCs w:val="22"/>
        </w:rPr>
        <w:t xml:space="preserve">. (2) </w:t>
      </w:r>
      <w:proofErr w:type="gramStart"/>
      <w:r w:rsidRPr="000151A7">
        <w:rPr>
          <w:rStyle w:val="panchor"/>
          <w:rFonts w:ascii="Trebuchet MS" w:hAnsi="Trebuchet MS" w:cs="Courier New"/>
          <w:sz w:val="22"/>
          <w:szCs w:val="22"/>
        </w:rPr>
        <w:t>din</w:t>
      </w:r>
      <w:proofErr w:type="gramEnd"/>
      <w:r w:rsidRPr="000151A7">
        <w:rPr>
          <w:rStyle w:val="panchor"/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Style w:val="panchor"/>
          <w:rFonts w:ascii="Trebuchet MS" w:hAnsi="Trebuchet MS" w:cs="Courier New"/>
          <w:sz w:val="22"/>
          <w:szCs w:val="22"/>
        </w:rPr>
        <w:t>Legea</w:t>
      </w:r>
      <w:proofErr w:type="spellEnd"/>
      <w:r w:rsidRPr="000151A7">
        <w:rPr>
          <w:rStyle w:val="panchor"/>
          <w:rFonts w:ascii="Trebuchet MS" w:hAnsi="Trebuchet MS" w:cs="Courier New"/>
          <w:sz w:val="22"/>
          <w:szCs w:val="22"/>
        </w:rPr>
        <w:t xml:space="preserve"> nr. 118/2019</w:t>
      </w:r>
      <w:r w:rsidRPr="000151A7">
        <w:rPr>
          <w:rFonts w:ascii="Trebuchet MS" w:hAnsi="Trebuchet MS" w:cs="Courier New"/>
          <w:sz w:val="22"/>
          <w:szCs w:val="22"/>
        </w:rPr>
        <w:t> 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privind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Registrul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naţional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automatizat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cu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privire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la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care au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comis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infracţiuni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sexuale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exploatare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unor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asupra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minorilor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precum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şi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pentru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completarea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bookmarkStart w:id="7" w:name="REF17"/>
      <w:bookmarkEnd w:id="7"/>
      <w:proofErr w:type="spellStart"/>
      <w:r w:rsidRPr="000151A7">
        <w:rPr>
          <w:rStyle w:val="panchor"/>
          <w:rFonts w:ascii="Trebuchet MS" w:hAnsi="Trebuchet MS" w:cs="Courier New"/>
          <w:sz w:val="22"/>
          <w:szCs w:val="22"/>
        </w:rPr>
        <w:t>Legii</w:t>
      </w:r>
      <w:proofErr w:type="spellEnd"/>
      <w:r w:rsidRPr="000151A7">
        <w:rPr>
          <w:rStyle w:val="panchor"/>
          <w:rFonts w:ascii="Trebuchet MS" w:hAnsi="Trebuchet MS" w:cs="Courier New"/>
          <w:sz w:val="22"/>
          <w:szCs w:val="22"/>
        </w:rPr>
        <w:t xml:space="preserve"> nr.76/2008</w:t>
      </w:r>
      <w:r w:rsidRPr="000151A7">
        <w:rPr>
          <w:rFonts w:ascii="Trebuchet MS" w:hAnsi="Trebuchet MS" w:cs="Courier New"/>
          <w:sz w:val="22"/>
          <w:szCs w:val="22"/>
        </w:rPr>
        <w:t> 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privind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organizarea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şi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funcţionarea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Sistemului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Naţional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Date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Genetice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Judiciare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cu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modificările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ulterioare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pentru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candidaţii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înscrişi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pentru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posturile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din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cadrul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sistemului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învăţământ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sănătate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protecţie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socială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precum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şi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orice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entitate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publică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privată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cărei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activitate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presupune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contactul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direct cu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copii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în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vârstă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,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cu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dizabilităţi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alte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categorii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de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vulnerabile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ori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care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presupune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examinarea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fizică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sau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evaluarea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psihologică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a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unei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0151A7">
        <w:rPr>
          <w:rFonts w:ascii="Trebuchet MS" w:hAnsi="Trebuchet MS" w:cs="Courier New"/>
          <w:sz w:val="22"/>
          <w:szCs w:val="22"/>
        </w:rPr>
        <w:t>persoane</w:t>
      </w:r>
      <w:proofErr w:type="spellEnd"/>
      <w:r w:rsidRPr="000151A7">
        <w:rPr>
          <w:rFonts w:ascii="Trebuchet MS" w:hAnsi="Trebuchet MS" w:cs="Courier New"/>
          <w:sz w:val="22"/>
          <w:szCs w:val="22"/>
        </w:rPr>
        <w:t>;</w:t>
      </w:r>
    </w:p>
    <w:p w:rsidR="00FF6FD2" w:rsidRPr="009E5381" w:rsidRDefault="000151A7" w:rsidP="00291C2A">
      <w:pPr>
        <w:pStyle w:val="Default"/>
        <w:numPr>
          <w:ilvl w:val="0"/>
          <w:numId w:val="24"/>
        </w:numPr>
        <w:jc w:val="both"/>
        <w:rPr>
          <w:rFonts w:ascii="Trebuchet MS" w:hAnsi="Trebuchet MS" w:cs="Courier New"/>
          <w:sz w:val="20"/>
          <w:szCs w:val="20"/>
        </w:rPr>
      </w:pPr>
      <w:proofErr w:type="gramStart"/>
      <w:r w:rsidRPr="009E5381">
        <w:rPr>
          <w:rFonts w:ascii="Trebuchet MS" w:hAnsi="Trebuchet MS" w:cs="Courier New"/>
          <w:sz w:val="22"/>
          <w:szCs w:val="22"/>
        </w:rPr>
        <w:t>curriculum</w:t>
      </w:r>
      <w:proofErr w:type="gramEnd"/>
      <w:r w:rsidRPr="009E5381">
        <w:rPr>
          <w:rFonts w:ascii="Trebuchet MS" w:hAnsi="Trebuchet MS" w:cs="Courier New"/>
          <w:sz w:val="22"/>
          <w:szCs w:val="22"/>
        </w:rPr>
        <w:t xml:space="preserve"> vitae, model </w:t>
      </w:r>
      <w:proofErr w:type="spellStart"/>
      <w:r w:rsidRPr="009E5381">
        <w:rPr>
          <w:rFonts w:ascii="Trebuchet MS" w:hAnsi="Trebuchet MS" w:cs="Courier New"/>
          <w:sz w:val="22"/>
          <w:szCs w:val="22"/>
        </w:rPr>
        <w:t>comun</w:t>
      </w:r>
      <w:proofErr w:type="spellEnd"/>
      <w:r w:rsidRPr="009E5381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9E5381">
        <w:rPr>
          <w:rFonts w:ascii="Trebuchet MS" w:hAnsi="Trebuchet MS" w:cs="Courier New"/>
          <w:sz w:val="22"/>
          <w:szCs w:val="22"/>
        </w:rPr>
        <w:t>european</w:t>
      </w:r>
      <w:proofErr w:type="spellEnd"/>
      <w:r w:rsidRPr="009E5381">
        <w:rPr>
          <w:rFonts w:ascii="Trebuchet MS" w:hAnsi="Trebuchet MS" w:cs="Courier New"/>
          <w:sz w:val="22"/>
          <w:szCs w:val="22"/>
        </w:rPr>
        <w:t>.</w:t>
      </w:r>
    </w:p>
    <w:p w:rsidR="009E5381" w:rsidRPr="009E5381" w:rsidRDefault="009E5381" w:rsidP="009E5381">
      <w:pPr>
        <w:pStyle w:val="Default"/>
        <w:ind w:left="720"/>
        <w:jc w:val="both"/>
        <w:rPr>
          <w:rFonts w:ascii="Trebuchet MS" w:hAnsi="Trebuchet MS" w:cs="Courier New"/>
          <w:sz w:val="20"/>
          <w:szCs w:val="20"/>
        </w:rPr>
      </w:pPr>
    </w:p>
    <w:p w:rsidR="00A541C4" w:rsidRDefault="00A541C4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A541C4">
        <w:rPr>
          <w:rFonts w:ascii="Trebuchet MS" w:hAnsi="Trebuchet MS" w:cs="Courier New"/>
          <w:sz w:val="20"/>
          <w:szCs w:val="20"/>
        </w:rPr>
        <w:t>Adeverinţa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atestă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starea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sănătate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conţine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clar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numărul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data,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numele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emitentului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calitatea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acestuia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formatul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standard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stabilit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prin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ordin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al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ministrului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sănătăţii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. </w:t>
      </w:r>
    </w:p>
    <w:p w:rsidR="00A541C4" w:rsidRPr="0093531C" w:rsidRDefault="00A541C4" w:rsidP="00291C2A">
      <w:pPr>
        <w:pStyle w:val="Default"/>
        <w:jc w:val="both"/>
        <w:rPr>
          <w:rFonts w:ascii="Trebuchet MS" w:hAnsi="Trebuchet MS" w:cs="Courier New"/>
          <w:b/>
          <w:sz w:val="22"/>
          <w:szCs w:val="22"/>
        </w:rPr>
      </w:pPr>
      <w:proofErr w:type="spellStart"/>
      <w:proofErr w:type="gramStart"/>
      <w:r w:rsidRPr="00A541C4">
        <w:rPr>
          <w:rFonts w:ascii="Trebuchet MS" w:hAnsi="Trebuchet MS" w:cs="Courier New"/>
          <w:sz w:val="20"/>
          <w:szCs w:val="20"/>
        </w:rPr>
        <w:t>Pentru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candidaţii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dizabilităţi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situaţia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solicitării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adaptare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rezonabilă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adeverinţa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atestă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starea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sănătate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trebuie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însoţită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copia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certificatului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încadrare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într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-un grad de handicap,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emis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condiţiile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A541C4">
        <w:rPr>
          <w:rFonts w:ascii="Trebuchet MS" w:hAnsi="Trebuchet MS" w:cs="Courier New"/>
          <w:sz w:val="20"/>
          <w:szCs w:val="20"/>
        </w:rPr>
        <w:t>legii</w:t>
      </w:r>
      <w:proofErr w:type="spellEnd"/>
      <w:r w:rsidRPr="00A541C4">
        <w:rPr>
          <w:rFonts w:ascii="Trebuchet MS" w:hAnsi="Trebuchet MS" w:cs="Courier New"/>
          <w:sz w:val="20"/>
          <w:szCs w:val="20"/>
        </w:rPr>
        <w:t>.</w:t>
      </w:r>
      <w:proofErr w:type="gramEnd"/>
      <w:r w:rsidRPr="00A541C4">
        <w:rPr>
          <w:rFonts w:ascii="Trebuchet MS" w:hAnsi="Trebuchet MS"/>
          <w:sz w:val="20"/>
          <w:szCs w:val="20"/>
        </w:rPr>
        <w:br/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Copiile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de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pe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actele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depuse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la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dosar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>, de la lit. b)</w:t>
      </w:r>
      <w:r w:rsidR="0093531C" w:rsidRPr="0093531C">
        <w:rPr>
          <w:rFonts w:ascii="Trebuchet MS" w:hAnsi="Trebuchet MS" w:cs="Courier New"/>
          <w:b/>
          <w:sz w:val="22"/>
          <w:szCs w:val="22"/>
        </w:rPr>
        <w:t>-d</w:t>
      </w:r>
      <w:r w:rsidRPr="0093531C">
        <w:rPr>
          <w:rFonts w:ascii="Trebuchet MS" w:hAnsi="Trebuchet MS" w:cs="Courier New"/>
          <w:b/>
          <w:sz w:val="22"/>
          <w:szCs w:val="22"/>
        </w:rPr>
        <w:t xml:space="preserve">),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precum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şi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copia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certificatului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de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încadrare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într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-un grad de handicap,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dacă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este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cazul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, </w:t>
      </w:r>
      <w:r w:rsidRPr="00FC26FE">
        <w:rPr>
          <w:rFonts w:ascii="Trebuchet MS" w:hAnsi="Trebuchet MS" w:cs="Courier New"/>
          <w:b/>
          <w:sz w:val="22"/>
          <w:szCs w:val="22"/>
          <w:u w:val="single"/>
        </w:rPr>
        <w:t xml:space="preserve">se </w:t>
      </w:r>
      <w:proofErr w:type="spellStart"/>
      <w:r w:rsidRPr="00FC26FE">
        <w:rPr>
          <w:rFonts w:ascii="Trebuchet MS" w:hAnsi="Trebuchet MS" w:cs="Courier New"/>
          <w:b/>
          <w:sz w:val="22"/>
          <w:szCs w:val="22"/>
          <w:u w:val="single"/>
        </w:rPr>
        <w:t>prezintă</w:t>
      </w:r>
      <w:proofErr w:type="spellEnd"/>
      <w:r w:rsidRPr="00FC26FE">
        <w:rPr>
          <w:rFonts w:ascii="Trebuchet MS" w:hAnsi="Trebuchet MS" w:cs="Courier New"/>
          <w:b/>
          <w:sz w:val="22"/>
          <w:szCs w:val="22"/>
          <w:u w:val="single"/>
        </w:rPr>
        <w:t xml:space="preserve"> </w:t>
      </w:r>
      <w:proofErr w:type="spellStart"/>
      <w:r w:rsidRPr="00FC26FE">
        <w:rPr>
          <w:rFonts w:ascii="Trebuchet MS" w:hAnsi="Trebuchet MS" w:cs="Courier New"/>
          <w:b/>
          <w:sz w:val="22"/>
          <w:szCs w:val="22"/>
          <w:u w:val="single"/>
        </w:rPr>
        <w:t>însoţite</w:t>
      </w:r>
      <w:proofErr w:type="spellEnd"/>
      <w:r w:rsidRPr="00FC26FE">
        <w:rPr>
          <w:rFonts w:ascii="Trebuchet MS" w:hAnsi="Trebuchet MS" w:cs="Courier New"/>
          <w:b/>
          <w:sz w:val="22"/>
          <w:szCs w:val="22"/>
          <w:u w:val="single"/>
        </w:rPr>
        <w:t xml:space="preserve"> de </w:t>
      </w:r>
      <w:proofErr w:type="spellStart"/>
      <w:r w:rsidRPr="00FC26FE">
        <w:rPr>
          <w:rFonts w:ascii="Trebuchet MS" w:hAnsi="Trebuchet MS" w:cs="Courier New"/>
          <w:b/>
          <w:sz w:val="22"/>
          <w:szCs w:val="22"/>
          <w:u w:val="single"/>
        </w:rPr>
        <w:t>documentele</w:t>
      </w:r>
      <w:proofErr w:type="spellEnd"/>
      <w:r w:rsidRPr="00FC26FE">
        <w:rPr>
          <w:rFonts w:ascii="Trebuchet MS" w:hAnsi="Trebuchet MS" w:cs="Courier New"/>
          <w:b/>
          <w:sz w:val="22"/>
          <w:szCs w:val="22"/>
          <w:u w:val="single"/>
        </w:rPr>
        <w:t xml:space="preserve"> </w:t>
      </w:r>
      <w:proofErr w:type="spellStart"/>
      <w:r w:rsidRPr="00FC26FE">
        <w:rPr>
          <w:rFonts w:ascii="Trebuchet MS" w:hAnsi="Trebuchet MS" w:cs="Courier New"/>
          <w:b/>
          <w:sz w:val="22"/>
          <w:szCs w:val="22"/>
          <w:u w:val="single"/>
        </w:rPr>
        <w:t>originale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, care se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certifică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cu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menţiunea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„</w:t>
      </w:r>
      <w:r w:rsidR="006A3A6F" w:rsidRPr="0093531C">
        <w:rPr>
          <w:rFonts w:ascii="Trebuchet MS" w:hAnsi="Trebuchet MS" w:cs="Courier New"/>
          <w:b/>
          <w:i/>
          <w:sz w:val="22"/>
          <w:szCs w:val="22"/>
        </w:rPr>
        <w:t>CONFORM CU ORIGINALUL</w:t>
      </w:r>
      <w:r w:rsidRPr="0093531C">
        <w:rPr>
          <w:rFonts w:ascii="Trebuchet MS" w:hAnsi="Trebuchet MS" w:cs="Courier New"/>
          <w:b/>
          <w:sz w:val="22"/>
          <w:szCs w:val="22"/>
        </w:rPr>
        <w:t xml:space="preserve">“ de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către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secretarul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</w:t>
      </w:r>
      <w:proofErr w:type="spellStart"/>
      <w:r w:rsidRPr="0093531C">
        <w:rPr>
          <w:rFonts w:ascii="Trebuchet MS" w:hAnsi="Trebuchet MS" w:cs="Courier New"/>
          <w:b/>
          <w:sz w:val="22"/>
          <w:szCs w:val="22"/>
        </w:rPr>
        <w:t>comisiei</w:t>
      </w:r>
      <w:proofErr w:type="spellEnd"/>
      <w:r w:rsidRPr="0093531C">
        <w:rPr>
          <w:rFonts w:ascii="Trebuchet MS" w:hAnsi="Trebuchet MS" w:cs="Courier New"/>
          <w:b/>
          <w:sz w:val="22"/>
          <w:szCs w:val="22"/>
        </w:rPr>
        <w:t xml:space="preserve"> de concurs.</w:t>
      </w:r>
    </w:p>
    <w:p w:rsidR="0019032A" w:rsidRDefault="00A541C4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  <w:proofErr w:type="spellStart"/>
      <w:proofErr w:type="gramStart"/>
      <w:r w:rsidRPr="00247FDC">
        <w:rPr>
          <w:rFonts w:ascii="Trebuchet MS" w:hAnsi="Trebuchet MS" w:cs="Courier New"/>
          <w:sz w:val="20"/>
          <w:szCs w:val="20"/>
        </w:rPr>
        <w:t>Certificatul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după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extrasul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poate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fi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înlocuit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cu o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declaraţie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propria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răspundere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privind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antecedentele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penale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>.</w:t>
      </w:r>
      <w:proofErr w:type="gram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r w:rsidR="0019032A">
        <w:rPr>
          <w:rFonts w:ascii="Trebuchet MS" w:hAnsi="Trebuchet MS" w:cs="Courier New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-320040</wp:posOffset>
            </wp:positionV>
            <wp:extent cx="7433310" cy="1158240"/>
            <wp:effectExtent l="19050" t="0" r="0" b="0"/>
            <wp:wrapNone/>
            <wp:docPr id="11" name="Picture 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1D9" w:rsidRDefault="007971D9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</w:p>
    <w:p w:rsidR="0019032A" w:rsidRDefault="00A541C4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247FDC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acest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candidatul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declarat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admis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la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selecţia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dosarelor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care nu 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solicitat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expres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la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înscrierea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la concurs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preluarea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informaţiilor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privind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antecedentele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penale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direct de la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autoritatea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instituţia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publică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competentă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eliberarea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certificatelor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are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obligaţia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completa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dosarul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concurs cu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originalul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certificatului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după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extrasului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anterior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datei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susţinere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probei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scrise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şi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>/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probei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practice. </w:t>
      </w:r>
    </w:p>
    <w:p w:rsidR="0019032A" w:rsidRPr="00247FDC" w:rsidRDefault="0019032A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</w:p>
    <w:p w:rsidR="00A541C4" w:rsidRDefault="00A541C4" w:rsidP="00291C2A">
      <w:pPr>
        <w:pStyle w:val="Default"/>
        <w:jc w:val="both"/>
        <w:rPr>
          <w:rFonts w:ascii="Trebuchet MS" w:hAnsi="Trebuchet MS" w:cs="Courier New"/>
          <w:sz w:val="20"/>
          <w:szCs w:val="20"/>
        </w:rPr>
      </w:pPr>
      <w:proofErr w:type="spellStart"/>
      <w:r w:rsidRPr="00247FDC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situaţia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care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candidatul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solicită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expres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în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formularul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înscriere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la </w:t>
      </w:r>
      <w:proofErr w:type="gramStart"/>
      <w:r w:rsidRPr="00247FDC">
        <w:rPr>
          <w:rFonts w:ascii="Trebuchet MS" w:hAnsi="Trebuchet MS" w:cs="Courier New"/>
          <w:sz w:val="20"/>
          <w:szCs w:val="20"/>
        </w:rPr>
        <w:t>concurs</w:t>
      </w:r>
      <w:proofErr w:type="gram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preluarea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informaţiilor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direct de la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autoritatea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instituţia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publică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competentă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cu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eliberarea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certificatelor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extrasul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cazierul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judiciar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se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solicită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de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către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autoritatea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sau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instituţia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publică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organizatoare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a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concursului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,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potrivit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 xml:space="preserve"> </w:t>
      </w:r>
      <w:proofErr w:type="spellStart"/>
      <w:r w:rsidRPr="00247FDC">
        <w:rPr>
          <w:rFonts w:ascii="Trebuchet MS" w:hAnsi="Trebuchet MS" w:cs="Courier New"/>
          <w:sz w:val="20"/>
          <w:szCs w:val="20"/>
        </w:rPr>
        <w:t>legii</w:t>
      </w:r>
      <w:proofErr w:type="spellEnd"/>
      <w:r w:rsidRPr="00247FDC">
        <w:rPr>
          <w:rFonts w:ascii="Trebuchet MS" w:hAnsi="Trebuchet MS" w:cs="Courier New"/>
          <w:sz w:val="20"/>
          <w:szCs w:val="20"/>
        </w:rPr>
        <w:t>.</w:t>
      </w:r>
    </w:p>
    <w:p w:rsidR="0019032A" w:rsidRPr="00247FDC" w:rsidRDefault="0019032A" w:rsidP="00291C2A">
      <w:pPr>
        <w:pStyle w:val="Default"/>
        <w:jc w:val="both"/>
        <w:rPr>
          <w:rFonts w:ascii="Courier New" w:hAnsi="Courier New" w:cs="Courier New"/>
          <w:sz w:val="20"/>
          <w:szCs w:val="20"/>
        </w:rPr>
      </w:pPr>
    </w:p>
    <w:p w:rsidR="00A541C4" w:rsidRDefault="005E44A1" w:rsidP="00291C2A">
      <w:pPr>
        <w:pStyle w:val="Default"/>
        <w:jc w:val="both"/>
        <w:rPr>
          <w:rFonts w:ascii="Trebuchet MS" w:hAnsi="Trebuchet MS" w:cs="Tahoma"/>
          <w:sz w:val="22"/>
          <w:szCs w:val="22"/>
        </w:rPr>
      </w:pPr>
      <w:proofErr w:type="spellStart"/>
      <w:r w:rsidRPr="002073A6">
        <w:rPr>
          <w:rFonts w:ascii="Trebuchet MS" w:hAnsi="Trebuchet MS" w:cs="Tahoma"/>
          <w:sz w:val="22"/>
          <w:szCs w:val="22"/>
          <w:u w:val="single"/>
        </w:rPr>
        <w:t>Bibliografi</w:t>
      </w:r>
      <w:r w:rsidR="00E73A00">
        <w:rPr>
          <w:rFonts w:ascii="Trebuchet MS" w:hAnsi="Trebuchet MS" w:cs="Tahoma"/>
          <w:sz w:val="22"/>
          <w:szCs w:val="22"/>
          <w:u w:val="single"/>
        </w:rPr>
        <w:t>ile</w:t>
      </w:r>
      <w:proofErr w:type="spellEnd"/>
      <w:r w:rsidRPr="002073A6">
        <w:rPr>
          <w:rFonts w:ascii="Trebuchet MS" w:hAnsi="Trebuchet MS" w:cs="Tahoma"/>
          <w:sz w:val="22"/>
          <w:szCs w:val="22"/>
          <w:u w:val="single"/>
        </w:rPr>
        <w:t xml:space="preserve"> </w:t>
      </w:r>
      <w:proofErr w:type="spellStart"/>
      <w:r w:rsidR="00A541C4">
        <w:rPr>
          <w:rFonts w:ascii="Trebuchet MS" w:hAnsi="Trebuchet MS" w:cs="Tahoma"/>
          <w:sz w:val="22"/>
          <w:szCs w:val="22"/>
          <w:u w:val="single"/>
        </w:rPr>
        <w:t>și</w:t>
      </w:r>
      <w:proofErr w:type="spellEnd"/>
      <w:r w:rsidR="00A541C4">
        <w:rPr>
          <w:rFonts w:ascii="Trebuchet MS" w:hAnsi="Trebuchet MS" w:cs="Tahoma"/>
          <w:sz w:val="22"/>
          <w:szCs w:val="22"/>
          <w:u w:val="single"/>
        </w:rPr>
        <w:t xml:space="preserve"> </w:t>
      </w:r>
      <w:proofErr w:type="spellStart"/>
      <w:r w:rsidR="00A541C4">
        <w:rPr>
          <w:rFonts w:ascii="Trebuchet MS" w:hAnsi="Trebuchet MS" w:cs="Tahoma"/>
          <w:sz w:val="22"/>
          <w:szCs w:val="22"/>
          <w:u w:val="single"/>
        </w:rPr>
        <w:t>tematic</w:t>
      </w:r>
      <w:r w:rsidR="00E73A00">
        <w:rPr>
          <w:rFonts w:ascii="Trebuchet MS" w:hAnsi="Trebuchet MS" w:cs="Tahoma"/>
          <w:sz w:val="22"/>
          <w:szCs w:val="22"/>
          <w:u w:val="single"/>
        </w:rPr>
        <w:t>ile</w:t>
      </w:r>
      <w:proofErr w:type="spellEnd"/>
      <w:r w:rsidRPr="002073A6">
        <w:rPr>
          <w:rFonts w:ascii="Trebuchet MS" w:hAnsi="Trebuchet MS" w:cs="Tahoma"/>
          <w:sz w:val="22"/>
          <w:szCs w:val="22"/>
        </w:rPr>
        <w:t xml:space="preserve">: </w:t>
      </w:r>
      <w:proofErr w:type="spellStart"/>
      <w:r w:rsidR="00E73A00">
        <w:rPr>
          <w:rFonts w:ascii="Trebuchet MS" w:hAnsi="Trebuchet MS" w:cs="Tahoma"/>
          <w:sz w:val="22"/>
          <w:szCs w:val="22"/>
        </w:rPr>
        <w:t>sunt</w:t>
      </w:r>
      <w:proofErr w:type="spellEnd"/>
      <w:r w:rsidRPr="002073A6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2073A6">
        <w:rPr>
          <w:rFonts w:ascii="Trebuchet MS" w:hAnsi="Trebuchet MS" w:cs="Tahoma"/>
          <w:sz w:val="22"/>
          <w:szCs w:val="22"/>
        </w:rPr>
        <w:t>anexat</w:t>
      </w:r>
      <w:r w:rsidR="00E73A00">
        <w:rPr>
          <w:rFonts w:ascii="Trebuchet MS" w:hAnsi="Trebuchet MS" w:cs="Tahoma"/>
          <w:sz w:val="22"/>
          <w:szCs w:val="22"/>
        </w:rPr>
        <w:t>e</w:t>
      </w:r>
      <w:proofErr w:type="spellEnd"/>
      <w:r w:rsidRPr="002073A6">
        <w:rPr>
          <w:rFonts w:ascii="Trebuchet MS" w:hAnsi="Trebuchet MS" w:cs="Tahoma"/>
          <w:sz w:val="22"/>
          <w:szCs w:val="22"/>
        </w:rPr>
        <w:t xml:space="preserve">. </w:t>
      </w:r>
    </w:p>
    <w:p w:rsidR="0019032A" w:rsidRPr="002073A6" w:rsidRDefault="0019032A" w:rsidP="00291C2A">
      <w:pPr>
        <w:pStyle w:val="Default"/>
        <w:jc w:val="both"/>
        <w:rPr>
          <w:rFonts w:ascii="Trebuchet MS" w:hAnsi="Trebuchet MS" w:cs="Tahoma"/>
          <w:sz w:val="22"/>
          <w:szCs w:val="22"/>
        </w:rPr>
      </w:pPr>
    </w:p>
    <w:p w:rsidR="00BC0927" w:rsidRDefault="00BC0927" w:rsidP="00291C2A">
      <w:pPr>
        <w:pStyle w:val="BodyText2"/>
        <w:spacing w:after="0" w:line="240" w:lineRule="auto"/>
        <w:jc w:val="both"/>
        <w:rPr>
          <w:rFonts w:ascii="Trebuchet MS" w:hAnsi="Trebuchet MS" w:cs="Tahoma"/>
          <w:sz w:val="22"/>
          <w:szCs w:val="22"/>
          <w:lang w:val="it-IT"/>
        </w:rPr>
      </w:pPr>
      <w:r w:rsidRPr="002073A6">
        <w:rPr>
          <w:rFonts w:ascii="Trebuchet MS" w:hAnsi="Trebuchet MS" w:cs="Tahoma"/>
          <w:sz w:val="22"/>
          <w:szCs w:val="22"/>
          <w:lang w:val="it-IT"/>
        </w:rPr>
        <w:t>Relaţii suplimentare se pot obţine la sediul Direcţiei Generale de Asistenţă Socială şi Protecţia Copilului Mureş – str. Trebely nr.7 sau la telefonul 0265/213512, 211699 – int.</w:t>
      </w:r>
      <w:r w:rsidR="008D0AD8" w:rsidRPr="002073A6">
        <w:rPr>
          <w:rFonts w:ascii="Trebuchet MS" w:hAnsi="Trebuchet MS" w:cs="Tahoma"/>
          <w:sz w:val="22"/>
          <w:szCs w:val="22"/>
          <w:lang w:val="it-IT"/>
        </w:rPr>
        <w:t xml:space="preserve"> </w:t>
      </w:r>
      <w:r w:rsidRPr="002073A6">
        <w:rPr>
          <w:rFonts w:ascii="Trebuchet MS" w:hAnsi="Trebuchet MS" w:cs="Tahoma"/>
          <w:sz w:val="22"/>
          <w:szCs w:val="22"/>
          <w:lang w:val="it-IT"/>
        </w:rPr>
        <w:t>2</w:t>
      </w:r>
      <w:r w:rsidR="00746DD6">
        <w:rPr>
          <w:rFonts w:ascii="Trebuchet MS" w:hAnsi="Trebuchet MS" w:cs="Tahoma"/>
          <w:sz w:val="22"/>
          <w:szCs w:val="22"/>
          <w:lang w:val="it-IT"/>
        </w:rPr>
        <w:t>7</w:t>
      </w:r>
      <w:r w:rsidRPr="002073A6">
        <w:rPr>
          <w:rFonts w:ascii="Trebuchet MS" w:hAnsi="Trebuchet MS" w:cs="Tahoma"/>
          <w:sz w:val="22"/>
          <w:szCs w:val="22"/>
          <w:lang w:val="it-IT"/>
        </w:rPr>
        <w:t>.</w:t>
      </w:r>
    </w:p>
    <w:p w:rsidR="00A541C4" w:rsidRDefault="00A541C4" w:rsidP="003B3E33">
      <w:pPr>
        <w:rPr>
          <w:rFonts w:ascii="Trebuchet MS" w:hAnsi="Trebuchet MS" w:cs="Tahoma"/>
          <w:b/>
          <w:lang w:val="ro-RO"/>
        </w:rPr>
      </w:pPr>
    </w:p>
    <w:p w:rsidR="007971D9" w:rsidRDefault="007971D9" w:rsidP="003B3E33">
      <w:pPr>
        <w:rPr>
          <w:rFonts w:ascii="Trebuchet MS" w:hAnsi="Trebuchet MS" w:cs="Tahoma"/>
          <w:b/>
          <w:lang w:val="ro-RO"/>
        </w:rPr>
      </w:pPr>
    </w:p>
    <w:p w:rsidR="00E73A00" w:rsidRPr="0000643B" w:rsidRDefault="00054984" w:rsidP="003B3E33">
      <w:pPr>
        <w:rPr>
          <w:rFonts w:ascii="Trebuchet MS" w:hAnsi="Trebuchet MS" w:cs="Tahoma"/>
          <w:b/>
          <w:sz w:val="22"/>
          <w:szCs w:val="22"/>
          <w:lang w:val="ro-RO"/>
        </w:rPr>
      </w:pPr>
      <w:r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 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>Director General,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 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DF0AB9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</w:t>
      </w:r>
      <w:r w:rsidR="000461EB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3B3E33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3B3E33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7858C6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 </w:t>
      </w:r>
      <w:r w:rsidR="00E325BF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4A3525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</w:t>
      </w:r>
      <w:r w:rsidR="007971D9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Şef </w:t>
      </w:r>
      <w:r w:rsidR="00B803EF">
        <w:rPr>
          <w:rFonts w:ascii="Trebuchet MS" w:hAnsi="Trebuchet MS" w:cs="Tahoma"/>
          <w:b/>
          <w:sz w:val="22"/>
          <w:szCs w:val="22"/>
          <w:lang w:val="ro-RO"/>
        </w:rPr>
        <w:t>Serviciu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>,</w:t>
      </w:r>
    </w:p>
    <w:p w:rsidR="005E44A1" w:rsidRDefault="00054984">
      <w:pPr>
        <w:rPr>
          <w:rFonts w:ascii="Trebuchet MS" w:hAnsi="Trebuchet MS" w:cs="Tahoma"/>
          <w:b/>
          <w:sz w:val="22"/>
          <w:szCs w:val="22"/>
          <w:lang w:val="ro-RO"/>
        </w:rPr>
      </w:pPr>
      <w:r w:rsidRPr="0000643B">
        <w:rPr>
          <w:rFonts w:ascii="Trebuchet MS" w:hAnsi="Trebuchet MS" w:cs="Tahoma"/>
          <w:b/>
          <w:sz w:val="22"/>
          <w:szCs w:val="22"/>
          <w:lang w:val="ro-RO"/>
        </w:rPr>
        <w:t>MIKLEA Hajnal Katalin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 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             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  <w:t xml:space="preserve">   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36443D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</w:t>
      </w:r>
      <w:r w:rsidR="003B3E33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3B3E33" w:rsidRPr="0000643B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7858C6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397D2E" w:rsidRPr="0000643B">
        <w:rPr>
          <w:rFonts w:ascii="Trebuchet MS" w:hAnsi="Trebuchet MS" w:cs="Tahoma"/>
          <w:b/>
          <w:sz w:val="22"/>
          <w:szCs w:val="22"/>
          <w:lang w:val="ro-RO"/>
        </w:rPr>
        <w:t xml:space="preserve">        </w:t>
      </w:r>
      <w:r w:rsidR="004A3525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4A3525">
        <w:rPr>
          <w:rFonts w:ascii="Trebuchet MS" w:hAnsi="Trebuchet MS" w:cs="Tahoma"/>
          <w:b/>
          <w:sz w:val="22"/>
          <w:szCs w:val="22"/>
          <w:lang w:val="ro-RO"/>
        </w:rPr>
        <w:tab/>
      </w:r>
      <w:r w:rsidR="00366786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0324F1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7971D9">
        <w:rPr>
          <w:rFonts w:ascii="Trebuchet MS" w:hAnsi="Trebuchet MS" w:cs="Tahoma"/>
          <w:b/>
          <w:sz w:val="22"/>
          <w:szCs w:val="22"/>
          <w:lang w:val="ro-RO"/>
        </w:rPr>
        <w:t xml:space="preserve"> </w:t>
      </w:r>
      <w:r w:rsidR="005E44A1" w:rsidRPr="0000643B">
        <w:rPr>
          <w:rFonts w:ascii="Trebuchet MS" w:hAnsi="Trebuchet MS" w:cs="Tahoma"/>
          <w:b/>
          <w:sz w:val="22"/>
          <w:szCs w:val="22"/>
          <w:lang w:val="ro-RO"/>
        </w:rPr>
        <w:t>NAGY Ildiko</w:t>
      </w:r>
    </w:p>
    <w:p w:rsidR="0019032A" w:rsidRDefault="0019032A">
      <w:pPr>
        <w:rPr>
          <w:rFonts w:ascii="Trebuchet MS" w:hAnsi="Trebuchet MS" w:cs="Tahoma"/>
          <w:b/>
          <w:sz w:val="22"/>
          <w:szCs w:val="22"/>
          <w:lang w:val="ro-RO"/>
        </w:rPr>
      </w:pPr>
    </w:p>
    <w:p w:rsidR="00A541C4" w:rsidRDefault="00A541C4" w:rsidP="007971D9">
      <w:pPr>
        <w:jc w:val="center"/>
        <w:rPr>
          <w:rFonts w:ascii="Trebuchet MS" w:hAnsi="Trebuchet MS" w:cs="Tahoma"/>
          <w:b/>
          <w:sz w:val="22"/>
          <w:szCs w:val="22"/>
          <w:lang w:val="ro-RO"/>
        </w:rPr>
      </w:pPr>
    </w:p>
    <w:p w:rsidR="007971D9" w:rsidRDefault="007971D9" w:rsidP="007971D9">
      <w:pPr>
        <w:jc w:val="center"/>
        <w:rPr>
          <w:rFonts w:ascii="Trebuchet MS" w:hAnsi="Trebuchet MS" w:cs="Tahoma"/>
          <w:b/>
          <w:sz w:val="22"/>
          <w:szCs w:val="22"/>
          <w:lang w:val="ro-RO"/>
        </w:rPr>
      </w:pPr>
    </w:p>
    <w:p w:rsidR="00DA6649" w:rsidRPr="00A541C4" w:rsidRDefault="0000643B" w:rsidP="007971D9">
      <w:pPr>
        <w:jc w:val="center"/>
        <w:rPr>
          <w:rFonts w:ascii="Trebuchet MS" w:hAnsi="Trebuchet MS" w:cs="Tahoma"/>
          <w:sz w:val="20"/>
          <w:szCs w:val="20"/>
          <w:lang w:val="ro-RO"/>
        </w:rPr>
      </w:pPr>
      <w:r w:rsidRPr="00A541C4">
        <w:rPr>
          <w:rFonts w:ascii="Trebuchet MS" w:hAnsi="Trebuchet MS" w:cs="Tahoma"/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9022080</wp:posOffset>
            </wp:positionV>
            <wp:extent cx="7562850" cy="891540"/>
            <wp:effectExtent l="19050" t="0" r="0" b="0"/>
            <wp:wrapNone/>
            <wp:docPr id="7" name="WordPictureWatermark1164218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642185" descr="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813" w:rsidRPr="00A541C4">
        <w:rPr>
          <w:rFonts w:ascii="Trebuchet MS" w:hAnsi="Trebuchet MS" w:cs="Tahoma"/>
          <w:sz w:val="20"/>
          <w:szCs w:val="20"/>
          <w:lang w:val="ro-RO"/>
        </w:rPr>
        <w:t>*</w:t>
      </w:r>
      <w:r w:rsidR="00DA6649" w:rsidRPr="00A541C4">
        <w:rPr>
          <w:rFonts w:ascii="Trebuchet MS" w:hAnsi="Trebuchet MS" w:cs="Tahoma"/>
          <w:sz w:val="20"/>
          <w:szCs w:val="20"/>
          <w:lang w:val="ro-RO"/>
        </w:rPr>
        <w:t xml:space="preserve">Menţiune: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Avizele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psihologic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și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neuropsihiatric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se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vor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prezenta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în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mod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obligatoriu</w:t>
      </w:r>
      <w:proofErr w:type="spellEnd"/>
      <w:r w:rsidR="007971D9" w:rsidRPr="007971D9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="007971D9" w:rsidRPr="007971D9">
        <w:rPr>
          <w:rFonts w:ascii="Trebuchet MS" w:hAnsi="Trebuchet MS"/>
          <w:sz w:val="18"/>
          <w:szCs w:val="18"/>
        </w:rPr>
        <w:t>angajare</w:t>
      </w:r>
      <w:proofErr w:type="spellEnd"/>
      <w:r w:rsidR="00DA6649" w:rsidRPr="00A541C4">
        <w:rPr>
          <w:rFonts w:ascii="Trebuchet MS" w:hAnsi="Trebuchet MS" w:cs="Tahoma"/>
          <w:sz w:val="20"/>
          <w:szCs w:val="20"/>
          <w:lang w:val="ro-RO"/>
        </w:rPr>
        <w:t>.</w:t>
      </w:r>
    </w:p>
    <w:sectPr w:rsidR="00DA6649" w:rsidRPr="00A541C4" w:rsidSect="009E5381">
      <w:pgSz w:w="12240" w:h="15840"/>
      <w:pgMar w:top="360" w:right="1041" w:bottom="27" w:left="1134" w:header="709" w:footer="1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CF" w:rsidRDefault="004A7DCF">
      <w:r>
        <w:separator/>
      </w:r>
    </w:p>
  </w:endnote>
  <w:endnote w:type="continuationSeparator" w:id="0">
    <w:p w:rsidR="004A7DCF" w:rsidRDefault="004A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CF" w:rsidRDefault="004A7DCF">
      <w:r>
        <w:separator/>
      </w:r>
    </w:p>
  </w:footnote>
  <w:footnote w:type="continuationSeparator" w:id="0">
    <w:p w:rsidR="004A7DCF" w:rsidRDefault="004A7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97DCF7"/>
    <w:multiLevelType w:val="hybridMultilevel"/>
    <w:tmpl w:val="766FA69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C7543"/>
    <w:multiLevelType w:val="hybridMultilevel"/>
    <w:tmpl w:val="AF48D06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31A25BC"/>
    <w:multiLevelType w:val="hybridMultilevel"/>
    <w:tmpl w:val="49EE95B8"/>
    <w:lvl w:ilvl="0" w:tplc="A0DCB2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646975"/>
    <w:multiLevelType w:val="hybridMultilevel"/>
    <w:tmpl w:val="F13AF6E0"/>
    <w:lvl w:ilvl="0" w:tplc="9B0CC458">
      <w:start w:val="1"/>
      <w:numFmt w:val="lowerLetter"/>
      <w:lvlText w:val="%1)"/>
      <w:lvlJc w:val="right"/>
      <w:pPr>
        <w:ind w:left="720" w:hanging="360"/>
      </w:pPr>
      <w:rPr>
        <w:rFonts w:ascii="Trebuchet MS" w:hAnsi="Trebuchet MS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4162"/>
    <w:multiLevelType w:val="hybridMultilevel"/>
    <w:tmpl w:val="3338602E"/>
    <w:lvl w:ilvl="0" w:tplc="E2C0994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584A"/>
    <w:multiLevelType w:val="hybridMultilevel"/>
    <w:tmpl w:val="BB9E2476"/>
    <w:lvl w:ilvl="0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1A28180D"/>
    <w:multiLevelType w:val="hybridMultilevel"/>
    <w:tmpl w:val="CB6A2816"/>
    <w:lvl w:ilvl="0" w:tplc="EAA8F2E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7CC7"/>
    <w:multiLevelType w:val="hybridMultilevel"/>
    <w:tmpl w:val="69348F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3626F"/>
    <w:multiLevelType w:val="hybridMultilevel"/>
    <w:tmpl w:val="0AA0E2FC"/>
    <w:lvl w:ilvl="0" w:tplc="EAA8F2E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F20F2"/>
    <w:multiLevelType w:val="hybridMultilevel"/>
    <w:tmpl w:val="1BA4CB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93890"/>
    <w:multiLevelType w:val="hybridMultilevel"/>
    <w:tmpl w:val="3B942F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31F61"/>
    <w:multiLevelType w:val="hybridMultilevel"/>
    <w:tmpl w:val="32D46B32"/>
    <w:lvl w:ilvl="0" w:tplc="45CC0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C2063"/>
    <w:multiLevelType w:val="hybridMultilevel"/>
    <w:tmpl w:val="FDC89188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B73CF742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3CA542B3"/>
    <w:multiLevelType w:val="hybridMultilevel"/>
    <w:tmpl w:val="0A8CF4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C1FE8"/>
    <w:multiLevelType w:val="hybridMultilevel"/>
    <w:tmpl w:val="950C5B5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4F40222E"/>
    <w:multiLevelType w:val="hybridMultilevel"/>
    <w:tmpl w:val="07FCBA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0F6B4F"/>
    <w:multiLevelType w:val="hybridMultilevel"/>
    <w:tmpl w:val="0292E456"/>
    <w:lvl w:ilvl="0" w:tplc="CD803788">
      <w:start w:val="1"/>
      <w:numFmt w:val="bullet"/>
      <w:lvlText w:val="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2F7A4B"/>
    <w:multiLevelType w:val="hybridMultilevel"/>
    <w:tmpl w:val="BA62ED68"/>
    <w:lvl w:ilvl="0" w:tplc="E2C0994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2675A"/>
    <w:multiLevelType w:val="hybridMultilevel"/>
    <w:tmpl w:val="80E2D59A"/>
    <w:lvl w:ilvl="0" w:tplc="740E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E0BB9"/>
    <w:multiLevelType w:val="hybridMultilevel"/>
    <w:tmpl w:val="CB5C219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68B94B75"/>
    <w:multiLevelType w:val="hybridMultilevel"/>
    <w:tmpl w:val="2BB4FCC8"/>
    <w:lvl w:ilvl="0" w:tplc="EAA8F2E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863F7"/>
    <w:multiLevelType w:val="hybridMultilevel"/>
    <w:tmpl w:val="9670CB2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6E6D1F61"/>
    <w:multiLevelType w:val="hybridMultilevel"/>
    <w:tmpl w:val="0E6A6230"/>
    <w:lvl w:ilvl="0" w:tplc="0409000B">
      <w:start w:val="1"/>
      <w:numFmt w:val="bullet"/>
      <w:lvlText w:val="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hint="default"/>
      </w:rPr>
    </w:lvl>
  </w:abstractNum>
  <w:abstractNum w:abstractNumId="23">
    <w:nsid w:val="701806B8"/>
    <w:multiLevelType w:val="hybridMultilevel"/>
    <w:tmpl w:val="92262FE4"/>
    <w:lvl w:ilvl="0" w:tplc="6130F78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>
    <w:nsid w:val="74A353DE"/>
    <w:multiLevelType w:val="hybridMultilevel"/>
    <w:tmpl w:val="0A46927C"/>
    <w:lvl w:ilvl="0" w:tplc="740E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14C57"/>
    <w:multiLevelType w:val="hybridMultilevel"/>
    <w:tmpl w:val="D5D0451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"/>
  </w:num>
  <w:num w:numId="5">
    <w:abstractNumId w:val="21"/>
  </w:num>
  <w:num w:numId="6">
    <w:abstractNumId w:val="25"/>
  </w:num>
  <w:num w:numId="7">
    <w:abstractNumId w:val="22"/>
  </w:num>
  <w:num w:numId="8">
    <w:abstractNumId w:val="15"/>
  </w:num>
  <w:num w:numId="9">
    <w:abstractNumId w:val="5"/>
  </w:num>
  <w:num w:numId="10">
    <w:abstractNumId w:val="19"/>
  </w:num>
  <w:num w:numId="11">
    <w:abstractNumId w:val="23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 w:numId="16">
    <w:abstractNumId w:val="14"/>
  </w:num>
  <w:num w:numId="17">
    <w:abstractNumId w:val="16"/>
  </w:num>
  <w:num w:numId="18">
    <w:abstractNumId w:val="3"/>
  </w:num>
  <w:num w:numId="19">
    <w:abstractNumId w:val="11"/>
  </w:num>
  <w:num w:numId="20">
    <w:abstractNumId w:val="24"/>
  </w:num>
  <w:num w:numId="21">
    <w:abstractNumId w:val="4"/>
  </w:num>
  <w:num w:numId="22">
    <w:abstractNumId w:val="8"/>
  </w:num>
  <w:num w:numId="23">
    <w:abstractNumId w:val="20"/>
  </w:num>
  <w:num w:numId="24">
    <w:abstractNumId w:val="6"/>
  </w:num>
  <w:num w:numId="25">
    <w:abstractNumId w:val="1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A1"/>
    <w:rsid w:val="00002BF0"/>
    <w:rsid w:val="0000643B"/>
    <w:rsid w:val="000112BB"/>
    <w:rsid w:val="0001326C"/>
    <w:rsid w:val="00013DB6"/>
    <w:rsid w:val="0001459E"/>
    <w:rsid w:val="00014A61"/>
    <w:rsid w:val="000150BF"/>
    <w:rsid w:val="000151A7"/>
    <w:rsid w:val="00017E6F"/>
    <w:rsid w:val="00024B75"/>
    <w:rsid w:val="00026967"/>
    <w:rsid w:val="00027178"/>
    <w:rsid w:val="000324F1"/>
    <w:rsid w:val="000357E5"/>
    <w:rsid w:val="00041950"/>
    <w:rsid w:val="0004223C"/>
    <w:rsid w:val="00043D2A"/>
    <w:rsid w:val="000461EB"/>
    <w:rsid w:val="00046B00"/>
    <w:rsid w:val="00047E60"/>
    <w:rsid w:val="000544F0"/>
    <w:rsid w:val="00054984"/>
    <w:rsid w:val="0005504B"/>
    <w:rsid w:val="00061523"/>
    <w:rsid w:val="00064781"/>
    <w:rsid w:val="000715F3"/>
    <w:rsid w:val="0007167C"/>
    <w:rsid w:val="00072240"/>
    <w:rsid w:val="00077B75"/>
    <w:rsid w:val="00080963"/>
    <w:rsid w:val="00095C1B"/>
    <w:rsid w:val="00096CF4"/>
    <w:rsid w:val="00097026"/>
    <w:rsid w:val="000976DD"/>
    <w:rsid w:val="0009782F"/>
    <w:rsid w:val="000A13C8"/>
    <w:rsid w:val="000A2C1E"/>
    <w:rsid w:val="000A5756"/>
    <w:rsid w:val="000B3C53"/>
    <w:rsid w:val="000B5CBA"/>
    <w:rsid w:val="000B774C"/>
    <w:rsid w:val="000C1A7A"/>
    <w:rsid w:val="000C2E0F"/>
    <w:rsid w:val="000D0E9D"/>
    <w:rsid w:val="000D3188"/>
    <w:rsid w:val="000D5AD7"/>
    <w:rsid w:val="000D61E4"/>
    <w:rsid w:val="000E29E3"/>
    <w:rsid w:val="000E43EF"/>
    <w:rsid w:val="000E7678"/>
    <w:rsid w:val="000E78FE"/>
    <w:rsid w:val="000F2FAE"/>
    <w:rsid w:val="000F56F0"/>
    <w:rsid w:val="001042B8"/>
    <w:rsid w:val="00104AFC"/>
    <w:rsid w:val="00106FC0"/>
    <w:rsid w:val="001104C8"/>
    <w:rsid w:val="001106B8"/>
    <w:rsid w:val="00113BD0"/>
    <w:rsid w:val="00114299"/>
    <w:rsid w:val="001178FF"/>
    <w:rsid w:val="001179B8"/>
    <w:rsid w:val="001209B8"/>
    <w:rsid w:val="0012234D"/>
    <w:rsid w:val="001225CB"/>
    <w:rsid w:val="001267E1"/>
    <w:rsid w:val="001305FE"/>
    <w:rsid w:val="0013398B"/>
    <w:rsid w:val="0014060B"/>
    <w:rsid w:val="00140992"/>
    <w:rsid w:val="00141838"/>
    <w:rsid w:val="00141A82"/>
    <w:rsid w:val="00142D83"/>
    <w:rsid w:val="00144F97"/>
    <w:rsid w:val="001459C4"/>
    <w:rsid w:val="00147142"/>
    <w:rsid w:val="00160999"/>
    <w:rsid w:val="00164A65"/>
    <w:rsid w:val="0016616D"/>
    <w:rsid w:val="001747E9"/>
    <w:rsid w:val="0017579A"/>
    <w:rsid w:val="00183720"/>
    <w:rsid w:val="0019032A"/>
    <w:rsid w:val="001945A6"/>
    <w:rsid w:val="00194AEF"/>
    <w:rsid w:val="00195B35"/>
    <w:rsid w:val="00195F0E"/>
    <w:rsid w:val="001965A9"/>
    <w:rsid w:val="001A0545"/>
    <w:rsid w:val="001A2B2E"/>
    <w:rsid w:val="001A4CBB"/>
    <w:rsid w:val="001A4D99"/>
    <w:rsid w:val="001B4196"/>
    <w:rsid w:val="001B71EF"/>
    <w:rsid w:val="001C24A0"/>
    <w:rsid w:val="001C346F"/>
    <w:rsid w:val="001E2CB9"/>
    <w:rsid w:val="001E7176"/>
    <w:rsid w:val="001F13C3"/>
    <w:rsid w:val="001F3CC3"/>
    <w:rsid w:val="001F4B80"/>
    <w:rsid w:val="001F781D"/>
    <w:rsid w:val="001F7DD4"/>
    <w:rsid w:val="00202C35"/>
    <w:rsid w:val="002037A0"/>
    <w:rsid w:val="0020516A"/>
    <w:rsid w:val="002073A6"/>
    <w:rsid w:val="0022430D"/>
    <w:rsid w:val="0022484A"/>
    <w:rsid w:val="00226A81"/>
    <w:rsid w:val="0023033C"/>
    <w:rsid w:val="00232860"/>
    <w:rsid w:val="0023496E"/>
    <w:rsid w:val="002360DA"/>
    <w:rsid w:val="00236830"/>
    <w:rsid w:val="00241BE8"/>
    <w:rsid w:val="00242E90"/>
    <w:rsid w:val="00247FDC"/>
    <w:rsid w:val="00251156"/>
    <w:rsid w:val="002538D5"/>
    <w:rsid w:val="002542E9"/>
    <w:rsid w:val="0025769F"/>
    <w:rsid w:val="00261E2D"/>
    <w:rsid w:val="00264CC2"/>
    <w:rsid w:val="002660F9"/>
    <w:rsid w:val="00267C14"/>
    <w:rsid w:val="00273507"/>
    <w:rsid w:val="00274DA8"/>
    <w:rsid w:val="00277F4D"/>
    <w:rsid w:val="002812C6"/>
    <w:rsid w:val="00282514"/>
    <w:rsid w:val="002830E8"/>
    <w:rsid w:val="00286120"/>
    <w:rsid w:val="00291552"/>
    <w:rsid w:val="00291C2A"/>
    <w:rsid w:val="00292EE4"/>
    <w:rsid w:val="00293DD1"/>
    <w:rsid w:val="00294DED"/>
    <w:rsid w:val="0029744A"/>
    <w:rsid w:val="002A0418"/>
    <w:rsid w:val="002A0825"/>
    <w:rsid w:val="002A2FC8"/>
    <w:rsid w:val="002A3259"/>
    <w:rsid w:val="002A5EBA"/>
    <w:rsid w:val="002B0C1B"/>
    <w:rsid w:val="002B5510"/>
    <w:rsid w:val="002C0E2D"/>
    <w:rsid w:val="002C39A7"/>
    <w:rsid w:val="002C3C4F"/>
    <w:rsid w:val="002C6CD4"/>
    <w:rsid w:val="002D1140"/>
    <w:rsid w:val="002E2015"/>
    <w:rsid w:val="002F1888"/>
    <w:rsid w:val="002F368D"/>
    <w:rsid w:val="002F53E1"/>
    <w:rsid w:val="003001D9"/>
    <w:rsid w:val="003043D4"/>
    <w:rsid w:val="00310992"/>
    <w:rsid w:val="00311435"/>
    <w:rsid w:val="003146CE"/>
    <w:rsid w:val="00315DC3"/>
    <w:rsid w:val="003204C9"/>
    <w:rsid w:val="003236DF"/>
    <w:rsid w:val="00325A50"/>
    <w:rsid w:val="0033287C"/>
    <w:rsid w:val="0033315C"/>
    <w:rsid w:val="003374E5"/>
    <w:rsid w:val="00337624"/>
    <w:rsid w:val="00341EBD"/>
    <w:rsid w:val="0034397B"/>
    <w:rsid w:val="00347A99"/>
    <w:rsid w:val="003548AC"/>
    <w:rsid w:val="00356E47"/>
    <w:rsid w:val="00360E60"/>
    <w:rsid w:val="0036443D"/>
    <w:rsid w:val="00365D3A"/>
    <w:rsid w:val="00366786"/>
    <w:rsid w:val="003705EB"/>
    <w:rsid w:val="00374EE6"/>
    <w:rsid w:val="003751A5"/>
    <w:rsid w:val="00383F56"/>
    <w:rsid w:val="00385507"/>
    <w:rsid w:val="00395159"/>
    <w:rsid w:val="003960B6"/>
    <w:rsid w:val="00397D2E"/>
    <w:rsid w:val="003A5EBF"/>
    <w:rsid w:val="003B15A0"/>
    <w:rsid w:val="003B2F12"/>
    <w:rsid w:val="003B3E33"/>
    <w:rsid w:val="003B6309"/>
    <w:rsid w:val="003C13D7"/>
    <w:rsid w:val="003C28DB"/>
    <w:rsid w:val="003C514B"/>
    <w:rsid w:val="003C5715"/>
    <w:rsid w:val="003C5757"/>
    <w:rsid w:val="003C721A"/>
    <w:rsid w:val="003D0990"/>
    <w:rsid w:val="003D399C"/>
    <w:rsid w:val="003D4282"/>
    <w:rsid w:val="003D4C69"/>
    <w:rsid w:val="003D5DBD"/>
    <w:rsid w:val="003D7EBC"/>
    <w:rsid w:val="003E023E"/>
    <w:rsid w:val="003E0464"/>
    <w:rsid w:val="003E0871"/>
    <w:rsid w:val="003E1945"/>
    <w:rsid w:val="003E2ED6"/>
    <w:rsid w:val="003E2F94"/>
    <w:rsid w:val="003E539B"/>
    <w:rsid w:val="003E6693"/>
    <w:rsid w:val="003E7B42"/>
    <w:rsid w:val="003E7EDD"/>
    <w:rsid w:val="003F00E2"/>
    <w:rsid w:val="003F10C5"/>
    <w:rsid w:val="003F34B0"/>
    <w:rsid w:val="003F387C"/>
    <w:rsid w:val="00404C7C"/>
    <w:rsid w:val="00406549"/>
    <w:rsid w:val="00415CD5"/>
    <w:rsid w:val="0041752E"/>
    <w:rsid w:val="00421847"/>
    <w:rsid w:val="004230BC"/>
    <w:rsid w:val="0042552A"/>
    <w:rsid w:val="00426CF1"/>
    <w:rsid w:val="00436357"/>
    <w:rsid w:val="00437677"/>
    <w:rsid w:val="00437751"/>
    <w:rsid w:val="004626BF"/>
    <w:rsid w:val="004628EF"/>
    <w:rsid w:val="0046482C"/>
    <w:rsid w:val="00470996"/>
    <w:rsid w:val="00470FE1"/>
    <w:rsid w:val="00472B70"/>
    <w:rsid w:val="00473D38"/>
    <w:rsid w:val="00482139"/>
    <w:rsid w:val="00482184"/>
    <w:rsid w:val="004824E2"/>
    <w:rsid w:val="00483A73"/>
    <w:rsid w:val="00484CFF"/>
    <w:rsid w:val="00485BFB"/>
    <w:rsid w:val="0049592C"/>
    <w:rsid w:val="004A0BC5"/>
    <w:rsid w:val="004A1D95"/>
    <w:rsid w:val="004A3525"/>
    <w:rsid w:val="004A7DCF"/>
    <w:rsid w:val="004B0E2D"/>
    <w:rsid w:val="004B2958"/>
    <w:rsid w:val="004B2C8A"/>
    <w:rsid w:val="004B3941"/>
    <w:rsid w:val="004B673F"/>
    <w:rsid w:val="004C0ACC"/>
    <w:rsid w:val="004C3883"/>
    <w:rsid w:val="004C3A67"/>
    <w:rsid w:val="004C4D40"/>
    <w:rsid w:val="004C526A"/>
    <w:rsid w:val="004C5D74"/>
    <w:rsid w:val="004C6190"/>
    <w:rsid w:val="004C7279"/>
    <w:rsid w:val="004D0677"/>
    <w:rsid w:val="004D071D"/>
    <w:rsid w:val="004D0901"/>
    <w:rsid w:val="004D75BA"/>
    <w:rsid w:val="004E335B"/>
    <w:rsid w:val="004E7C06"/>
    <w:rsid w:val="004F0EBB"/>
    <w:rsid w:val="004F1168"/>
    <w:rsid w:val="004F2452"/>
    <w:rsid w:val="004F2FD8"/>
    <w:rsid w:val="005052B0"/>
    <w:rsid w:val="005057A6"/>
    <w:rsid w:val="005142D7"/>
    <w:rsid w:val="00514D7A"/>
    <w:rsid w:val="0051584F"/>
    <w:rsid w:val="00517CF4"/>
    <w:rsid w:val="0052172B"/>
    <w:rsid w:val="0052265F"/>
    <w:rsid w:val="00531094"/>
    <w:rsid w:val="00535370"/>
    <w:rsid w:val="00535A85"/>
    <w:rsid w:val="0054100F"/>
    <w:rsid w:val="00542080"/>
    <w:rsid w:val="00542FD0"/>
    <w:rsid w:val="00545A08"/>
    <w:rsid w:val="00547285"/>
    <w:rsid w:val="00551FB5"/>
    <w:rsid w:val="00554E75"/>
    <w:rsid w:val="00561C99"/>
    <w:rsid w:val="0056756B"/>
    <w:rsid w:val="00570AD8"/>
    <w:rsid w:val="00572FE3"/>
    <w:rsid w:val="00577DA6"/>
    <w:rsid w:val="005820F6"/>
    <w:rsid w:val="00591CD0"/>
    <w:rsid w:val="00592678"/>
    <w:rsid w:val="005945C8"/>
    <w:rsid w:val="005A243E"/>
    <w:rsid w:val="005A3240"/>
    <w:rsid w:val="005A5B71"/>
    <w:rsid w:val="005A7E50"/>
    <w:rsid w:val="005B273D"/>
    <w:rsid w:val="005C74AB"/>
    <w:rsid w:val="005D517B"/>
    <w:rsid w:val="005D55B5"/>
    <w:rsid w:val="005D568E"/>
    <w:rsid w:val="005D5DDF"/>
    <w:rsid w:val="005E2E05"/>
    <w:rsid w:val="005E44A1"/>
    <w:rsid w:val="005E4BA7"/>
    <w:rsid w:val="005E64EA"/>
    <w:rsid w:val="005F0973"/>
    <w:rsid w:val="006034DA"/>
    <w:rsid w:val="00604597"/>
    <w:rsid w:val="00604880"/>
    <w:rsid w:val="006111F2"/>
    <w:rsid w:val="00614C17"/>
    <w:rsid w:val="00617B5E"/>
    <w:rsid w:val="00624262"/>
    <w:rsid w:val="006243E4"/>
    <w:rsid w:val="00625626"/>
    <w:rsid w:val="006268F5"/>
    <w:rsid w:val="006324CD"/>
    <w:rsid w:val="00635A77"/>
    <w:rsid w:val="00635DDF"/>
    <w:rsid w:val="006404EB"/>
    <w:rsid w:val="00643752"/>
    <w:rsid w:val="0064475E"/>
    <w:rsid w:val="00646E1C"/>
    <w:rsid w:val="00650D30"/>
    <w:rsid w:val="00651E95"/>
    <w:rsid w:val="006528E4"/>
    <w:rsid w:val="00653206"/>
    <w:rsid w:val="0065322C"/>
    <w:rsid w:val="00655502"/>
    <w:rsid w:val="0065694E"/>
    <w:rsid w:val="00657007"/>
    <w:rsid w:val="00661676"/>
    <w:rsid w:val="006618CF"/>
    <w:rsid w:val="006626B6"/>
    <w:rsid w:val="00673764"/>
    <w:rsid w:val="006747D8"/>
    <w:rsid w:val="00675FD7"/>
    <w:rsid w:val="00677AD9"/>
    <w:rsid w:val="00682387"/>
    <w:rsid w:val="00682C14"/>
    <w:rsid w:val="006838D1"/>
    <w:rsid w:val="00684F75"/>
    <w:rsid w:val="00686292"/>
    <w:rsid w:val="00693108"/>
    <w:rsid w:val="00695900"/>
    <w:rsid w:val="006A3A6F"/>
    <w:rsid w:val="006A49CF"/>
    <w:rsid w:val="006A6739"/>
    <w:rsid w:val="006B54DB"/>
    <w:rsid w:val="006B5E70"/>
    <w:rsid w:val="006C0AAC"/>
    <w:rsid w:val="006C4B63"/>
    <w:rsid w:val="006C6AD7"/>
    <w:rsid w:val="006E1B19"/>
    <w:rsid w:val="006E1FF4"/>
    <w:rsid w:val="006E3162"/>
    <w:rsid w:val="006E43C0"/>
    <w:rsid w:val="006E6017"/>
    <w:rsid w:val="006F16DD"/>
    <w:rsid w:val="006F202C"/>
    <w:rsid w:val="00701A7D"/>
    <w:rsid w:val="00704D4C"/>
    <w:rsid w:val="007057E0"/>
    <w:rsid w:val="00707CD0"/>
    <w:rsid w:val="00713335"/>
    <w:rsid w:val="00717553"/>
    <w:rsid w:val="0072125A"/>
    <w:rsid w:val="00723C7C"/>
    <w:rsid w:val="00734058"/>
    <w:rsid w:val="007427C3"/>
    <w:rsid w:val="00744EB6"/>
    <w:rsid w:val="00746DD6"/>
    <w:rsid w:val="00755F99"/>
    <w:rsid w:val="00757680"/>
    <w:rsid w:val="007577C5"/>
    <w:rsid w:val="00762583"/>
    <w:rsid w:val="007654E0"/>
    <w:rsid w:val="00770B15"/>
    <w:rsid w:val="00771139"/>
    <w:rsid w:val="00775DAA"/>
    <w:rsid w:val="007767B1"/>
    <w:rsid w:val="0077754C"/>
    <w:rsid w:val="00777F45"/>
    <w:rsid w:val="0078470B"/>
    <w:rsid w:val="007858C6"/>
    <w:rsid w:val="00785A1F"/>
    <w:rsid w:val="00787C87"/>
    <w:rsid w:val="00791100"/>
    <w:rsid w:val="00791805"/>
    <w:rsid w:val="00792A2B"/>
    <w:rsid w:val="0079458D"/>
    <w:rsid w:val="007971D9"/>
    <w:rsid w:val="007A0CC2"/>
    <w:rsid w:val="007A11FD"/>
    <w:rsid w:val="007A43B0"/>
    <w:rsid w:val="007A44F0"/>
    <w:rsid w:val="007A5471"/>
    <w:rsid w:val="007B095D"/>
    <w:rsid w:val="007B4EA9"/>
    <w:rsid w:val="007C01E9"/>
    <w:rsid w:val="007C4727"/>
    <w:rsid w:val="007C5F32"/>
    <w:rsid w:val="007D3ABF"/>
    <w:rsid w:val="007D6734"/>
    <w:rsid w:val="007E1357"/>
    <w:rsid w:val="007E45D1"/>
    <w:rsid w:val="007F17C2"/>
    <w:rsid w:val="007F683E"/>
    <w:rsid w:val="008006CD"/>
    <w:rsid w:val="00801981"/>
    <w:rsid w:val="00807164"/>
    <w:rsid w:val="00813502"/>
    <w:rsid w:val="00813721"/>
    <w:rsid w:val="00820F93"/>
    <w:rsid w:val="00822ED2"/>
    <w:rsid w:val="008321B0"/>
    <w:rsid w:val="00836D71"/>
    <w:rsid w:val="00843828"/>
    <w:rsid w:val="00844DE0"/>
    <w:rsid w:val="00845C50"/>
    <w:rsid w:val="0084750A"/>
    <w:rsid w:val="00850C26"/>
    <w:rsid w:val="00857277"/>
    <w:rsid w:val="00857916"/>
    <w:rsid w:val="00861F3D"/>
    <w:rsid w:val="00872015"/>
    <w:rsid w:val="008746CB"/>
    <w:rsid w:val="008765D0"/>
    <w:rsid w:val="008858C7"/>
    <w:rsid w:val="00891BF1"/>
    <w:rsid w:val="008944D9"/>
    <w:rsid w:val="00895CB9"/>
    <w:rsid w:val="008A276F"/>
    <w:rsid w:val="008A28D7"/>
    <w:rsid w:val="008A2EF7"/>
    <w:rsid w:val="008A4F33"/>
    <w:rsid w:val="008A5709"/>
    <w:rsid w:val="008A65E4"/>
    <w:rsid w:val="008B050B"/>
    <w:rsid w:val="008B0A4C"/>
    <w:rsid w:val="008B4F9C"/>
    <w:rsid w:val="008B6CF7"/>
    <w:rsid w:val="008C1A88"/>
    <w:rsid w:val="008C26EA"/>
    <w:rsid w:val="008C6F5E"/>
    <w:rsid w:val="008D0AD8"/>
    <w:rsid w:val="008D5269"/>
    <w:rsid w:val="008D588C"/>
    <w:rsid w:val="008D6C53"/>
    <w:rsid w:val="008D74F9"/>
    <w:rsid w:val="008E4F57"/>
    <w:rsid w:val="008F0219"/>
    <w:rsid w:val="008F3A68"/>
    <w:rsid w:val="008F53B3"/>
    <w:rsid w:val="008F5815"/>
    <w:rsid w:val="008F6034"/>
    <w:rsid w:val="00901776"/>
    <w:rsid w:val="00901E42"/>
    <w:rsid w:val="0090479A"/>
    <w:rsid w:val="00905458"/>
    <w:rsid w:val="0091579E"/>
    <w:rsid w:val="00927927"/>
    <w:rsid w:val="00930573"/>
    <w:rsid w:val="00930979"/>
    <w:rsid w:val="0093197A"/>
    <w:rsid w:val="00931D2C"/>
    <w:rsid w:val="009332BE"/>
    <w:rsid w:val="00933483"/>
    <w:rsid w:val="009335BA"/>
    <w:rsid w:val="009335F6"/>
    <w:rsid w:val="0093531C"/>
    <w:rsid w:val="00937981"/>
    <w:rsid w:val="00942959"/>
    <w:rsid w:val="00943BE4"/>
    <w:rsid w:val="009508FF"/>
    <w:rsid w:val="00950ECC"/>
    <w:rsid w:val="00951968"/>
    <w:rsid w:val="00955BAE"/>
    <w:rsid w:val="009647E8"/>
    <w:rsid w:val="00964FAB"/>
    <w:rsid w:val="009708FF"/>
    <w:rsid w:val="00970B74"/>
    <w:rsid w:val="00991F28"/>
    <w:rsid w:val="0099275F"/>
    <w:rsid w:val="00992A42"/>
    <w:rsid w:val="00993C56"/>
    <w:rsid w:val="009964B1"/>
    <w:rsid w:val="009A0FBA"/>
    <w:rsid w:val="009A15E2"/>
    <w:rsid w:val="009A2967"/>
    <w:rsid w:val="009A56DF"/>
    <w:rsid w:val="009A5B54"/>
    <w:rsid w:val="009A7314"/>
    <w:rsid w:val="009A7761"/>
    <w:rsid w:val="009B30DD"/>
    <w:rsid w:val="009B7781"/>
    <w:rsid w:val="009C08A1"/>
    <w:rsid w:val="009C5242"/>
    <w:rsid w:val="009D012F"/>
    <w:rsid w:val="009E1857"/>
    <w:rsid w:val="009E5381"/>
    <w:rsid w:val="009F5CF5"/>
    <w:rsid w:val="00A02915"/>
    <w:rsid w:val="00A04BFF"/>
    <w:rsid w:val="00A05A15"/>
    <w:rsid w:val="00A102E0"/>
    <w:rsid w:val="00A14D99"/>
    <w:rsid w:val="00A178E1"/>
    <w:rsid w:val="00A255CF"/>
    <w:rsid w:val="00A25BF3"/>
    <w:rsid w:val="00A4251A"/>
    <w:rsid w:val="00A434E9"/>
    <w:rsid w:val="00A45904"/>
    <w:rsid w:val="00A52E7D"/>
    <w:rsid w:val="00A541C4"/>
    <w:rsid w:val="00A55584"/>
    <w:rsid w:val="00A604DE"/>
    <w:rsid w:val="00A619AA"/>
    <w:rsid w:val="00A6739E"/>
    <w:rsid w:val="00A7011E"/>
    <w:rsid w:val="00A7571B"/>
    <w:rsid w:val="00A75C29"/>
    <w:rsid w:val="00A80B3C"/>
    <w:rsid w:val="00A84387"/>
    <w:rsid w:val="00A87D0E"/>
    <w:rsid w:val="00A90284"/>
    <w:rsid w:val="00A9034E"/>
    <w:rsid w:val="00A91A94"/>
    <w:rsid w:val="00A95165"/>
    <w:rsid w:val="00A9754F"/>
    <w:rsid w:val="00AA3813"/>
    <w:rsid w:val="00AA4A5B"/>
    <w:rsid w:val="00AA6BBC"/>
    <w:rsid w:val="00AC21EF"/>
    <w:rsid w:val="00AC3848"/>
    <w:rsid w:val="00AC5D10"/>
    <w:rsid w:val="00AC6188"/>
    <w:rsid w:val="00AC6AFF"/>
    <w:rsid w:val="00AD2068"/>
    <w:rsid w:val="00AD33C2"/>
    <w:rsid w:val="00AD3EA5"/>
    <w:rsid w:val="00AD4353"/>
    <w:rsid w:val="00AE0305"/>
    <w:rsid w:val="00AE2F5C"/>
    <w:rsid w:val="00AE35E9"/>
    <w:rsid w:val="00AE3713"/>
    <w:rsid w:val="00AE4CDB"/>
    <w:rsid w:val="00AF0FDD"/>
    <w:rsid w:val="00AF24EC"/>
    <w:rsid w:val="00AF4B50"/>
    <w:rsid w:val="00B0117B"/>
    <w:rsid w:val="00B02DE2"/>
    <w:rsid w:val="00B04408"/>
    <w:rsid w:val="00B04448"/>
    <w:rsid w:val="00B11242"/>
    <w:rsid w:val="00B11341"/>
    <w:rsid w:val="00B22B93"/>
    <w:rsid w:val="00B26347"/>
    <w:rsid w:val="00B26A84"/>
    <w:rsid w:val="00B26F6F"/>
    <w:rsid w:val="00B278AE"/>
    <w:rsid w:val="00B27B07"/>
    <w:rsid w:val="00B31A8B"/>
    <w:rsid w:val="00B414BB"/>
    <w:rsid w:val="00B4164E"/>
    <w:rsid w:val="00B42562"/>
    <w:rsid w:val="00B61AA1"/>
    <w:rsid w:val="00B67199"/>
    <w:rsid w:val="00B67926"/>
    <w:rsid w:val="00B76A80"/>
    <w:rsid w:val="00B803EF"/>
    <w:rsid w:val="00B81EF3"/>
    <w:rsid w:val="00B83970"/>
    <w:rsid w:val="00B91428"/>
    <w:rsid w:val="00B9404C"/>
    <w:rsid w:val="00B948AB"/>
    <w:rsid w:val="00BA0153"/>
    <w:rsid w:val="00BA1386"/>
    <w:rsid w:val="00BA1CAB"/>
    <w:rsid w:val="00BA4D42"/>
    <w:rsid w:val="00BA6816"/>
    <w:rsid w:val="00BB15E5"/>
    <w:rsid w:val="00BB2FE1"/>
    <w:rsid w:val="00BB3A0C"/>
    <w:rsid w:val="00BB5934"/>
    <w:rsid w:val="00BB5965"/>
    <w:rsid w:val="00BB618F"/>
    <w:rsid w:val="00BB66C1"/>
    <w:rsid w:val="00BB79AB"/>
    <w:rsid w:val="00BC0927"/>
    <w:rsid w:val="00BC2E6A"/>
    <w:rsid w:val="00BE579E"/>
    <w:rsid w:val="00BE7E1F"/>
    <w:rsid w:val="00BF079F"/>
    <w:rsid w:val="00BF1762"/>
    <w:rsid w:val="00BF1AA0"/>
    <w:rsid w:val="00BF283E"/>
    <w:rsid w:val="00BF3073"/>
    <w:rsid w:val="00BF673A"/>
    <w:rsid w:val="00BF7235"/>
    <w:rsid w:val="00BF7ECE"/>
    <w:rsid w:val="00C01237"/>
    <w:rsid w:val="00C03BFD"/>
    <w:rsid w:val="00C05AD7"/>
    <w:rsid w:val="00C06AC7"/>
    <w:rsid w:val="00C1434E"/>
    <w:rsid w:val="00C167CC"/>
    <w:rsid w:val="00C201C4"/>
    <w:rsid w:val="00C209E5"/>
    <w:rsid w:val="00C215AC"/>
    <w:rsid w:val="00C21824"/>
    <w:rsid w:val="00C21BE2"/>
    <w:rsid w:val="00C27F7C"/>
    <w:rsid w:val="00C340AB"/>
    <w:rsid w:val="00C40B0D"/>
    <w:rsid w:val="00C41F42"/>
    <w:rsid w:val="00C452A4"/>
    <w:rsid w:val="00C4583D"/>
    <w:rsid w:val="00C45975"/>
    <w:rsid w:val="00C509C4"/>
    <w:rsid w:val="00C50BC3"/>
    <w:rsid w:val="00C510F8"/>
    <w:rsid w:val="00C53845"/>
    <w:rsid w:val="00C62ADD"/>
    <w:rsid w:val="00C63FDB"/>
    <w:rsid w:val="00C679AF"/>
    <w:rsid w:val="00C70CC3"/>
    <w:rsid w:val="00C83568"/>
    <w:rsid w:val="00C857DB"/>
    <w:rsid w:val="00C8703C"/>
    <w:rsid w:val="00C924FF"/>
    <w:rsid w:val="00C9275B"/>
    <w:rsid w:val="00C931FF"/>
    <w:rsid w:val="00C96AA1"/>
    <w:rsid w:val="00CA107F"/>
    <w:rsid w:val="00CA1CE1"/>
    <w:rsid w:val="00CA6DCA"/>
    <w:rsid w:val="00CB25DA"/>
    <w:rsid w:val="00CB479D"/>
    <w:rsid w:val="00CB4D1A"/>
    <w:rsid w:val="00CB70B6"/>
    <w:rsid w:val="00CC2691"/>
    <w:rsid w:val="00CC6292"/>
    <w:rsid w:val="00CD2A66"/>
    <w:rsid w:val="00CD3A59"/>
    <w:rsid w:val="00CE419D"/>
    <w:rsid w:val="00CE4912"/>
    <w:rsid w:val="00CE5203"/>
    <w:rsid w:val="00CE713E"/>
    <w:rsid w:val="00CE72F4"/>
    <w:rsid w:val="00CE790C"/>
    <w:rsid w:val="00CF72DB"/>
    <w:rsid w:val="00D036E8"/>
    <w:rsid w:val="00D071EF"/>
    <w:rsid w:val="00D075EC"/>
    <w:rsid w:val="00D16E21"/>
    <w:rsid w:val="00D2084F"/>
    <w:rsid w:val="00D214C7"/>
    <w:rsid w:val="00D2167B"/>
    <w:rsid w:val="00D226B7"/>
    <w:rsid w:val="00D22C66"/>
    <w:rsid w:val="00D23CD2"/>
    <w:rsid w:val="00D243FC"/>
    <w:rsid w:val="00D25E5B"/>
    <w:rsid w:val="00D2726F"/>
    <w:rsid w:val="00D33756"/>
    <w:rsid w:val="00D341EE"/>
    <w:rsid w:val="00D53102"/>
    <w:rsid w:val="00D54807"/>
    <w:rsid w:val="00D56BDB"/>
    <w:rsid w:val="00D60401"/>
    <w:rsid w:val="00D63FE1"/>
    <w:rsid w:val="00D70D4F"/>
    <w:rsid w:val="00D7552E"/>
    <w:rsid w:val="00D75BAC"/>
    <w:rsid w:val="00D863D2"/>
    <w:rsid w:val="00D863F9"/>
    <w:rsid w:val="00D935FA"/>
    <w:rsid w:val="00D961D0"/>
    <w:rsid w:val="00D963A4"/>
    <w:rsid w:val="00DA0E30"/>
    <w:rsid w:val="00DA30D1"/>
    <w:rsid w:val="00DA6649"/>
    <w:rsid w:val="00DA6E80"/>
    <w:rsid w:val="00DA76AB"/>
    <w:rsid w:val="00DB0D84"/>
    <w:rsid w:val="00DB0DF9"/>
    <w:rsid w:val="00DB165D"/>
    <w:rsid w:val="00DB711A"/>
    <w:rsid w:val="00DC2FC1"/>
    <w:rsid w:val="00DC4C2A"/>
    <w:rsid w:val="00DC55C9"/>
    <w:rsid w:val="00DD3D84"/>
    <w:rsid w:val="00DE0C64"/>
    <w:rsid w:val="00DE1FE9"/>
    <w:rsid w:val="00DE2599"/>
    <w:rsid w:val="00DE39F2"/>
    <w:rsid w:val="00DE4BBE"/>
    <w:rsid w:val="00DE4D2C"/>
    <w:rsid w:val="00DE7226"/>
    <w:rsid w:val="00DF0AB9"/>
    <w:rsid w:val="00DF4325"/>
    <w:rsid w:val="00DF48ED"/>
    <w:rsid w:val="00DF53E3"/>
    <w:rsid w:val="00E00BDA"/>
    <w:rsid w:val="00E04A03"/>
    <w:rsid w:val="00E15413"/>
    <w:rsid w:val="00E15E2A"/>
    <w:rsid w:val="00E231D2"/>
    <w:rsid w:val="00E2387B"/>
    <w:rsid w:val="00E23C90"/>
    <w:rsid w:val="00E24548"/>
    <w:rsid w:val="00E325BF"/>
    <w:rsid w:val="00E37185"/>
    <w:rsid w:val="00E418E9"/>
    <w:rsid w:val="00E43B08"/>
    <w:rsid w:val="00E47F19"/>
    <w:rsid w:val="00E512B6"/>
    <w:rsid w:val="00E51E37"/>
    <w:rsid w:val="00E52238"/>
    <w:rsid w:val="00E55A9F"/>
    <w:rsid w:val="00E60D92"/>
    <w:rsid w:val="00E71795"/>
    <w:rsid w:val="00E73A00"/>
    <w:rsid w:val="00E747C5"/>
    <w:rsid w:val="00E75EBB"/>
    <w:rsid w:val="00E80E25"/>
    <w:rsid w:val="00E83496"/>
    <w:rsid w:val="00E906B0"/>
    <w:rsid w:val="00E926B5"/>
    <w:rsid w:val="00E92AB5"/>
    <w:rsid w:val="00EA2D35"/>
    <w:rsid w:val="00EA32FF"/>
    <w:rsid w:val="00EA6D4A"/>
    <w:rsid w:val="00EB0FEB"/>
    <w:rsid w:val="00EB3830"/>
    <w:rsid w:val="00EB6FB5"/>
    <w:rsid w:val="00EC0049"/>
    <w:rsid w:val="00ED2404"/>
    <w:rsid w:val="00ED6FE0"/>
    <w:rsid w:val="00ED74E2"/>
    <w:rsid w:val="00EE4063"/>
    <w:rsid w:val="00EE5839"/>
    <w:rsid w:val="00EF105B"/>
    <w:rsid w:val="00EF4391"/>
    <w:rsid w:val="00EF52FC"/>
    <w:rsid w:val="00EF6F48"/>
    <w:rsid w:val="00F011A6"/>
    <w:rsid w:val="00F14BFE"/>
    <w:rsid w:val="00F215FF"/>
    <w:rsid w:val="00F22F78"/>
    <w:rsid w:val="00F25898"/>
    <w:rsid w:val="00F270C6"/>
    <w:rsid w:val="00F35A28"/>
    <w:rsid w:val="00F41118"/>
    <w:rsid w:val="00F5125C"/>
    <w:rsid w:val="00F53613"/>
    <w:rsid w:val="00F5392D"/>
    <w:rsid w:val="00F602EA"/>
    <w:rsid w:val="00F64BA7"/>
    <w:rsid w:val="00F64D1A"/>
    <w:rsid w:val="00F666CF"/>
    <w:rsid w:val="00F66B45"/>
    <w:rsid w:val="00F67301"/>
    <w:rsid w:val="00F80F2F"/>
    <w:rsid w:val="00F83162"/>
    <w:rsid w:val="00F86323"/>
    <w:rsid w:val="00F867D9"/>
    <w:rsid w:val="00F86EEF"/>
    <w:rsid w:val="00F8718D"/>
    <w:rsid w:val="00F87961"/>
    <w:rsid w:val="00F909D5"/>
    <w:rsid w:val="00F9115A"/>
    <w:rsid w:val="00F93F73"/>
    <w:rsid w:val="00F95126"/>
    <w:rsid w:val="00F9742B"/>
    <w:rsid w:val="00FA0981"/>
    <w:rsid w:val="00FA10F3"/>
    <w:rsid w:val="00FA1D74"/>
    <w:rsid w:val="00FA5AF4"/>
    <w:rsid w:val="00FA6997"/>
    <w:rsid w:val="00FC11EB"/>
    <w:rsid w:val="00FC1FE8"/>
    <w:rsid w:val="00FC26FE"/>
    <w:rsid w:val="00FD1167"/>
    <w:rsid w:val="00FD50E3"/>
    <w:rsid w:val="00FD70CC"/>
    <w:rsid w:val="00FE276C"/>
    <w:rsid w:val="00FF1DF5"/>
    <w:rsid w:val="00FF6078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4A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E44A1"/>
    <w:pPr>
      <w:keepNext/>
      <w:jc w:val="center"/>
      <w:outlineLvl w:val="0"/>
    </w:pPr>
    <w:rPr>
      <w:rFonts w:ascii="Arial" w:hAnsi="Arial" w:cs="Arial"/>
      <w:b/>
      <w:bCs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4A1"/>
    <w:rPr>
      <w:color w:val="0000FF"/>
      <w:u w:val="single"/>
    </w:rPr>
  </w:style>
  <w:style w:type="paragraph" w:customStyle="1" w:styleId="Default">
    <w:name w:val="Default"/>
    <w:rsid w:val="005E44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E44A1"/>
    <w:pPr>
      <w:spacing w:after="120" w:line="480" w:lineRule="auto"/>
    </w:pPr>
  </w:style>
  <w:style w:type="paragraph" w:styleId="Footer">
    <w:name w:val="footer"/>
    <w:basedOn w:val="Normal"/>
    <w:rsid w:val="005E44A1"/>
    <w:pPr>
      <w:tabs>
        <w:tab w:val="center" w:pos="4320"/>
        <w:tab w:val="right" w:pos="8640"/>
      </w:tabs>
    </w:pPr>
  </w:style>
  <w:style w:type="paragraph" w:customStyle="1" w:styleId="Listparagraf">
    <w:name w:val="Listă paragraf"/>
    <w:basedOn w:val="Normal"/>
    <w:qFormat/>
    <w:rsid w:val="005E44A1"/>
    <w:pPr>
      <w:ind w:left="720"/>
      <w:contextualSpacing/>
    </w:pPr>
    <w:rPr>
      <w:szCs w:val="20"/>
      <w:lang w:val="ro-RO" w:eastAsia="ro-RO"/>
    </w:rPr>
  </w:style>
  <w:style w:type="paragraph" w:styleId="Header">
    <w:name w:val="header"/>
    <w:basedOn w:val="Normal"/>
    <w:rsid w:val="00F67301"/>
    <w:pPr>
      <w:tabs>
        <w:tab w:val="center" w:pos="4320"/>
        <w:tab w:val="right" w:pos="8640"/>
      </w:tabs>
    </w:pPr>
  </w:style>
  <w:style w:type="character" w:customStyle="1" w:styleId="BodyText2Char">
    <w:name w:val="Body Text 2 Char"/>
    <w:basedOn w:val="DefaultParagraphFont"/>
    <w:link w:val="BodyText2"/>
    <w:rsid w:val="0056756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C08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nchor">
    <w:name w:val="panchor"/>
    <w:basedOn w:val="DefaultParagraphFont"/>
    <w:rsid w:val="00684F75"/>
  </w:style>
  <w:style w:type="character" w:styleId="Strong">
    <w:name w:val="Strong"/>
    <w:basedOn w:val="DefaultParagraphFont"/>
    <w:uiPriority w:val="22"/>
    <w:qFormat/>
    <w:rsid w:val="00683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gaspc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69B37-9004-4507-84F9-22FC4716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1560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Windows User</cp:lastModifiedBy>
  <cp:revision>426</cp:revision>
  <cp:lastPrinted>2025-11-04T08:29:00Z</cp:lastPrinted>
  <dcterms:created xsi:type="dcterms:W3CDTF">2018-03-28T10:37:00Z</dcterms:created>
  <dcterms:modified xsi:type="dcterms:W3CDTF">2025-11-04T08:39:00Z</dcterms:modified>
</cp:coreProperties>
</file>